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133"/>
        <w:gridCol w:w="1133"/>
        <w:gridCol w:w="3998"/>
        <w:gridCol w:w="3361"/>
      </w:tblGrid>
      <w:tr w:rsidR="00FC1E22" w:rsidRPr="00FC1E22" w:rsidTr="00F03506">
        <w:trPr>
          <w:tblHeader/>
        </w:trPr>
        <w:tc>
          <w:tcPr>
            <w:tcW w:w="1133" w:type="dxa"/>
          </w:tcPr>
          <w:p w:rsidR="00215C67" w:rsidRPr="00743BBB" w:rsidRDefault="00D07E71" w:rsidP="00743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3BBB">
              <w:rPr>
                <w:rFonts w:ascii="Arial" w:hAnsi="Arial" w:cs="Arial"/>
                <w:b/>
                <w:sz w:val="18"/>
                <w:szCs w:val="18"/>
              </w:rPr>
              <w:t>Criterion # in Rev.</w:t>
            </w:r>
            <w:r w:rsidR="00215C67" w:rsidRPr="00743BBB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3" w:type="dxa"/>
          </w:tcPr>
          <w:p w:rsidR="00215C67" w:rsidRPr="00743BBB" w:rsidRDefault="00D07E71" w:rsidP="00743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3BBB">
              <w:rPr>
                <w:rFonts w:ascii="Arial" w:hAnsi="Arial" w:cs="Arial"/>
                <w:b/>
                <w:sz w:val="18"/>
                <w:szCs w:val="18"/>
              </w:rPr>
              <w:t>Criterion # in Rev.</w:t>
            </w:r>
            <w:r w:rsidR="00215C67" w:rsidRPr="00743BBB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998" w:type="dxa"/>
          </w:tcPr>
          <w:p w:rsidR="00FC1E22" w:rsidRPr="00743BBB" w:rsidRDefault="00905F13" w:rsidP="0074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</w:rPr>
            </w:pPr>
            <w:r w:rsidRPr="00743BBB">
              <w:rPr>
                <w:rFonts w:ascii="Arial" w:hAnsi="Arial" w:cs="Arial"/>
                <w:b/>
                <w:bCs/>
              </w:rPr>
              <w:t>Text/Criterion</w:t>
            </w:r>
            <w:r w:rsidR="00FC1E22" w:rsidRPr="00743BBB">
              <w:rPr>
                <w:rFonts w:ascii="Arial" w:hAnsi="Arial" w:cs="Arial"/>
                <w:b/>
                <w:bCs/>
              </w:rPr>
              <w:br/>
            </w:r>
            <w:r w:rsidR="00FC1E22" w:rsidRPr="00743BBB">
              <w:rPr>
                <w:rFonts w:ascii="Arial" w:hAnsi="Arial" w:cs="Arial"/>
                <w:bCs/>
                <w:sz w:val="16"/>
                <w:szCs w:val="16"/>
              </w:rPr>
              <w:t>Underlined is new text; Strikethrough is removed text</w:t>
            </w:r>
          </w:p>
        </w:tc>
        <w:tc>
          <w:tcPr>
            <w:tcW w:w="3361" w:type="dxa"/>
          </w:tcPr>
          <w:p w:rsidR="00215C67" w:rsidRPr="00743BBB" w:rsidRDefault="00215C67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Rationale</w:t>
            </w:r>
          </w:p>
        </w:tc>
      </w:tr>
      <w:tr w:rsidR="00FC1E22" w:rsidRPr="00FC1E22" w:rsidTr="00905F13">
        <w:tc>
          <w:tcPr>
            <w:tcW w:w="1133" w:type="dxa"/>
          </w:tcPr>
          <w:p w:rsidR="00215C67" w:rsidRPr="00743BBB" w:rsidRDefault="00743BBB" w:rsidP="00743B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215C67" w:rsidRPr="00743BBB">
              <w:rPr>
                <w:rFonts w:ascii="Arial" w:hAnsi="Arial" w:cs="Arial"/>
                <w:b/>
              </w:rPr>
              <w:t>ntro</w:t>
            </w:r>
          </w:p>
        </w:tc>
        <w:tc>
          <w:tcPr>
            <w:tcW w:w="1133" w:type="dxa"/>
          </w:tcPr>
          <w:p w:rsidR="00215C67" w:rsidRPr="00743BBB" w:rsidRDefault="00215C67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intro</w:t>
            </w:r>
          </w:p>
        </w:tc>
        <w:tc>
          <w:tcPr>
            <w:tcW w:w="3998" w:type="dxa"/>
          </w:tcPr>
          <w:p w:rsidR="00215C67" w:rsidRPr="00743BBB" w:rsidRDefault="008F4FD0" w:rsidP="00743BB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743BBB">
              <w:rPr>
                <w:rFonts w:ascii="Arial" w:hAnsi="Arial" w:cs="Arial"/>
                <w:iCs/>
                <w:u w:val="single"/>
              </w:rPr>
              <w:t>This document refers to criteria required by National Marrow Donor Program (NMDP)/Be The Match (referred to as NMDP throughout the remainder of the document). NMDP may, in its discretion, approve deviations from these criteria on a case-by-case basis upon demonstration by the center of extenuating circumstances.</w:t>
            </w:r>
            <w:r w:rsidRPr="00743BBB">
              <w:rPr>
                <w:rFonts w:ascii="Arial" w:hAnsi="Arial" w:cs="Arial"/>
                <w:i/>
                <w:iCs/>
              </w:rPr>
              <w:t xml:space="preserve"> </w:t>
            </w:r>
            <w:r w:rsidRPr="00743BBB">
              <w:rPr>
                <w:rFonts w:ascii="Arial" w:hAnsi="Arial" w:cs="Arial"/>
                <w:bCs/>
                <w:strike/>
              </w:rPr>
              <w:t>National Marrow Donor Program / Be The Match® (NMDP)</w:t>
            </w:r>
            <w:r w:rsidRPr="00743BBB">
              <w:rPr>
                <w:rFonts w:ascii="Arial" w:hAnsi="Arial" w:cs="Arial"/>
                <w:bCs/>
              </w:rPr>
              <w:t xml:space="preserve"> </w:t>
            </w:r>
            <w:r w:rsidRPr="00743BBB">
              <w:rPr>
                <w:rFonts w:ascii="Arial" w:hAnsi="Arial" w:cs="Arial"/>
                <w:bCs/>
                <w:u w:val="single"/>
              </w:rPr>
              <w:t>NMDP</w:t>
            </w:r>
            <w:r w:rsidRPr="00743BBB">
              <w:rPr>
                <w:rFonts w:ascii="Arial" w:hAnsi="Arial" w:cs="Arial"/>
                <w:bCs/>
              </w:rPr>
              <w:t xml:space="preserve"> </w:t>
            </w:r>
            <w:r w:rsidR="00215C67" w:rsidRPr="00743BBB">
              <w:rPr>
                <w:rFonts w:ascii="Arial" w:hAnsi="Arial" w:cs="Arial"/>
                <w:bCs/>
              </w:rPr>
              <w:t xml:space="preserve">has established Participation Criteria to address minimum required elements for participation in the NMDP Network as an international </w:t>
            </w:r>
            <w:r w:rsidR="00215C67" w:rsidRPr="00743BBB">
              <w:rPr>
                <w:rFonts w:ascii="Arial" w:hAnsi="Arial" w:cs="Arial"/>
                <w:bCs/>
                <w:u w:val="single"/>
              </w:rPr>
              <w:t>product</w:t>
            </w:r>
            <w:r w:rsidR="00215C67" w:rsidRPr="00743BBB">
              <w:rPr>
                <w:rFonts w:ascii="Arial" w:hAnsi="Arial" w:cs="Arial"/>
                <w:bCs/>
              </w:rPr>
              <w:t xml:space="preserve"> collection center. Applicants must document, through an application process, that these requirements are met. </w:t>
            </w:r>
            <w:r w:rsidR="00215C67" w:rsidRPr="00743BBB">
              <w:rPr>
                <w:rFonts w:ascii="Arial" w:hAnsi="Arial" w:cs="Arial"/>
                <w:bCs/>
                <w:u w:val="single"/>
              </w:rPr>
              <w:t>NMDP has also established standards, policies, procedures, guidelines and Participation Agreement that may impose additional requirements for centers.</w:t>
            </w:r>
          </w:p>
        </w:tc>
        <w:tc>
          <w:tcPr>
            <w:tcW w:w="3361" w:type="dxa"/>
          </w:tcPr>
          <w:p w:rsidR="00215C67" w:rsidRPr="00743BBB" w:rsidRDefault="00215C67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 xml:space="preserve">Added information to be consistent with </w:t>
            </w:r>
            <w:r w:rsidR="00905F13" w:rsidRPr="00743BBB">
              <w:rPr>
                <w:rFonts w:ascii="Arial" w:hAnsi="Arial" w:cs="Arial"/>
              </w:rPr>
              <w:t>other NMDP Participation Criteria documents.</w:t>
            </w:r>
          </w:p>
        </w:tc>
      </w:tr>
      <w:tr w:rsidR="00FC1E22" w:rsidRPr="00FC1E22" w:rsidTr="00F03506">
        <w:trPr>
          <w:trHeight w:val="1052"/>
        </w:trPr>
        <w:tc>
          <w:tcPr>
            <w:tcW w:w="1133" w:type="dxa"/>
          </w:tcPr>
          <w:p w:rsidR="00215C67" w:rsidRPr="00743BBB" w:rsidRDefault="00215C67" w:rsidP="00743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215C67" w:rsidRPr="00743BBB" w:rsidRDefault="00215C67" w:rsidP="00743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8" w:type="dxa"/>
          </w:tcPr>
          <w:p w:rsidR="00215C67" w:rsidRPr="00743BBB" w:rsidRDefault="00215C67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3BBB">
              <w:rPr>
                <w:rFonts w:ascii="Arial" w:hAnsi="Arial" w:cs="Arial"/>
                <w:bCs/>
              </w:rPr>
              <w:t xml:space="preserve">In this document, “center” refers to a hospital or other institution that </w:t>
            </w:r>
            <w:r w:rsidRPr="00743BBB">
              <w:rPr>
                <w:rFonts w:ascii="Arial" w:hAnsi="Arial" w:cs="Arial"/>
                <w:bCs/>
                <w:strike/>
              </w:rPr>
              <w:t>who</w:t>
            </w:r>
            <w:r w:rsidRPr="00743BBB">
              <w:rPr>
                <w:rFonts w:ascii="Arial" w:hAnsi="Arial" w:cs="Arial"/>
                <w:bCs/>
              </w:rPr>
              <w:t xml:space="preserve"> collects marrow [</w:t>
            </w:r>
            <w:proofErr w:type="gramStart"/>
            <w:r w:rsidRPr="00743BBB">
              <w:rPr>
                <w:rFonts w:ascii="Arial" w:hAnsi="Arial" w:cs="Arial"/>
                <w:bCs/>
              </w:rPr>
              <w:t>HPC(</w:t>
            </w:r>
            <w:proofErr w:type="gramEnd"/>
            <w:r w:rsidRPr="00743BBB">
              <w:rPr>
                <w:rFonts w:ascii="Arial" w:hAnsi="Arial" w:cs="Arial"/>
                <w:bCs/>
              </w:rPr>
              <w:t xml:space="preserve">M)] and/or PBSC [HPC(A)] products. </w:t>
            </w:r>
          </w:p>
        </w:tc>
        <w:tc>
          <w:tcPr>
            <w:tcW w:w="3361" w:type="dxa"/>
          </w:tcPr>
          <w:p w:rsidR="00215C67" w:rsidRPr="00743BBB" w:rsidRDefault="00215C67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Grammar correction</w:t>
            </w:r>
            <w:r w:rsidR="00743BBB" w:rsidRPr="00743BBB">
              <w:rPr>
                <w:rFonts w:ascii="Arial" w:hAnsi="Arial" w:cs="Arial"/>
              </w:rPr>
              <w:t>.</w:t>
            </w:r>
          </w:p>
        </w:tc>
      </w:tr>
      <w:tr w:rsidR="00FC1E22" w:rsidRPr="00FC1E22" w:rsidTr="00905F13">
        <w:tc>
          <w:tcPr>
            <w:tcW w:w="1133" w:type="dxa"/>
          </w:tcPr>
          <w:p w:rsidR="00894BF8" w:rsidRPr="00743BBB" w:rsidRDefault="00905F13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21-25</w:t>
            </w:r>
          </w:p>
        </w:tc>
        <w:tc>
          <w:tcPr>
            <w:tcW w:w="1133" w:type="dxa"/>
          </w:tcPr>
          <w:p w:rsidR="00894BF8" w:rsidRPr="00743BBB" w:rsidRDefault="00905F13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1-5</w:t>
            </w:r>
          </w:p>
        </w:tc>
        <w:tc>
          <w:tcPr>
            <w:tcW w:w="3998" w:type="dxa"/>
          </w:tcPr>
          <w:p w:rsidR="00894BF8" w:rsidRPr="00743BBB" w:rsidRDefault="00894BF8" w:rsidP="00743BB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743BBB">
              <w:rPr>
                <w:rFonts w:ascii="Arial" w:hAnsi="Arial" w:cs="Arial"/>
                <w:b/>
              </w:rPr>
              <w:t>FACILITY CHARACTERISTICS</w:t>
            </w:r>
          </w:p>
        </w:tc>
        <w:tc>
          <w:tcPr>
            <w:tcW w:w="3361" w:type="dxa"/>
          </w:tcPr>
          <w:p w:rsidR="00894BF8" w:rsidRPr="00743BBB" w:rsidRDefault="00FC18A4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 xml:space="preserve">Moved </w:t>
            </w:r>
            <w:r w:rsidR="00D07E71" w:rsidRPr="00743BBB">
              <w:rPr>
                <w:rFonts w:ascii="Arial" w:hAnsi="Arial" w:cs="Arial"/>
              </w:rPr>
              <w:t xml:space="preserve">this </w:t>
            </w:r>
            <w:r w:rsidR="00905F13" w:rsidRPr="00743BBB">
              <w:rPr>
                <w:rFonts w:ascii="Arial" w:hAnsi="Arial" w:cs="Arial"/>
              </w:rPr>
              <w:t xml:space="preserve">entire </w:t>
            </w:r>
            <w:r w:rsidR="00D07E71" w:rsidRPr="00743BBB">
              <w:rPr>
                <w:rFonts w:ascii="Arial" w:hAnsi="Arial" w:cs="Arial"/>
              </w:rPr>
              <w:t xml:space="preserve">section </w:t>
            </w:r>
            <w:r w:rsidR="00905F13" w:rsidRPr="00743BBB">
              <w:rPr>
                <w:rFonts w:ascii="Arial" w:hAnsi="Arial" w:cs="Arial"/>
              </w:rPr>
              <w:t>from the end of the document in revision 1</w:t>
            </w:r>
            <w:r w:rsidRPr="00743BBB">
              <w:rPr>
                <w:rFonts w:ascii="Arial" w:hAnsi="Arial" w:cs="Arial"/>
              </w:rPr>
              <w:t xml:space="preserve"> </w:t>
            </w:r>
            <w:r w:rsidR="00905F13" w:rsidRPr="00743BBB">
              <w:rPr>
                <w:rFonts w:ascii="Arial" w:hAnsi="Arial" w:cs="Arial"/>
              </w:rPr>
              <w:t>to the beginning of the document in revision 2</w:t>
            </w:r>
            <w:r w:rsidRPr="00743BBB">
              <w:rPr>
                <w:rFonts w:ascii="Arial" w:hAnsi="Arial" w:cs="Arial"/>
              </w:rPr>
              <w:t xml:space="preserve"> to be consistent with other NMDP Participation Criteria documents</w:t>
            </w:r>
            <w:r w:rsidR="00743BBB" w:rsidRPr="00743BBB">
              <w:rPr>
                <w:rFonts w:ascii="Arial" w:hAnsi="Arial" w:cs="Arial"/>
              </w:rPr>
              <w:t>.</w:t>
            </w:r>
          </w:p>
        </w:tc>
      </w:tr>
      <w:tr w:rsidR="00FC1E22" w:rsidRPr="00FC1E22" w:rsidTr="00905F13">
        <w:tc>
          <w:tcPr>
            <w:tcW w:w="1133" w:type="dxa"/>
          </w:tcPr>
          <w:p w:rsidR="00FC18A4" w:rsidRPr="00743BBB" w:rsidRDefault="00470C85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1.</w:t>
            </w:r>
            <w:r w:rsidR="00B9700B" w:rsidRPr="00743BB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133" w:type="dxa"/>
          </w:tcPr>
          <w:p w:rsidR="00FC18A4" w:rsidRPr="00743BBB" w:rsidRDefault="00FC18A4" w:rsidP="00743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8" w:type="dxa"/>
          </w:tcPr>
          <w:p w:rsidR="00905F13" w:rsidRPr="00743BBB" w:rsidRDefault="00905F13" w:rsidP="00743BBB">
            <w:pPr>
              <w:rPr>
                <w:rFonts w:ascii="Arial" w:hAnsi="Arial" w:cs="Arial"/>
                <w:i/>
              </w:rPr>
            </w:pPr>
            <w:r w:rsidRPr="00743BBB">
              <w:rPr>
                <w:rFonts w:ascii="Arial" w:hAnsi="Arial" w:cs="Arial"/>
                <w:i/>
              </w:rPr>
              <w:t>(regarding the Medical Director)</w:t>
            </w:r>
          </w:p>
          <w:p w:rsidR="00FC18A4" w:rsidRPr="00743BBB" w:rsidRDefault="00FC18A4" w:rsidP="00743BBB">
            <w:pPr>
              <w:rPr>
                <w:rFonts w:ascii="Arial" w:hAnsi="Arial" w:cs="Arial"/>
                <w:strike/>
              </w:rPr>
            </w:pPr>
            <w:r w:rsidRPr="00743BBB">
              <w:rPr>
                <w:rFonts w:ascii="Arial" w:hAnsi="Arial" w:cs="Arial"/>
                <w:strike/>
              </w:rPr>
              <w:t xml:space="preserve">Has </w:t>
            </w:r>
            <w:r w:rsidR="00743BBB" w:rsidRPr="00743BBB">
              <w:rPr>
                <w:rFonts w:ascii="Arial" w:hAnsi="Arial" w:cs="Arial"/>
                <w:strike/>
              </w:rPr>
              <w:t>post-doctoral</w:t>
            </w:r>
            <w:r w:rsidRPr="00743BBB">
              <w:rPr>
                <w:rFonts w:ascii="Arial" w:hAnsi="Arial" w:cs="Arial"/>
                <w:strike/>
              </w:rPr>
              <w:t xml:space="preserve"> training in hematopoietic cell (HPC) Collection or transplantation</w:t>
            </w:r>
          </w:p>
        </w:tc>
        <w:tc>
          <w:tcPr>
            <w:tcW w:w="3361" w:type="dxa"/>
          </w:tcPr>
          <w:p w:rsidR="00FC18A4" w:rsidRPr="00743BBB" w:rsidRDefault="00905F13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Deleted, as this is a requirement that only applies to marrow collection center physicians in the U.S.</w:t>
            </w:r>
            <w:r w:rsidR="00F03506">
              <w:rPr>
                <w:rFonts w:ascii="Arial" w:hAnsi="Arial" w:cs="Arial"/>
              </w:rPr>
              <w:t xml:space="preserve"> </w:t>
            </w:r>
            <w:r w:rsidRPr="00743BBB">
              <w:rPr>
                <w:rFonts w:ascii="Arial" w:hAnsi="Arial" w:cs="Arial"/>
              </w:rPr>
              <w:t>Collection physician experience is addressed in new section 8.</w:t>
            </w:r>
          </w:p>
        </w:tc>
      </w:tr>
      <w:tr w:rsidR="00FC1E22" w:rsidRPr="00FC1E22" w:rsidTr="00905F13">
        <w:tc>
          <w:tcPr>
            <w:tcW w:w="1133" w:type="dxa"/>
          </w:tcPr>
          <w:p w:rsidR="00894BF8" w:rsidRPr="00743BBB" w:rsidRDefault="00DE6B41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3" w:type="dxa"/>
          </w:tcPr>
          <w:p w:rsidR="00894BF8" w:rsidRPr="00743BBB" w:rsidRDefault="00894BF8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998" w:type="dxa"/>
          </w:tcPr>
          <w:p w:rsidR="008F4FD0" w:rsidRPr="00743BBB" w:rsidRDefault="00894BF8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 xml:space="preserve">The medical director (or </w:t>
            </w:r>
            <w:r w:rsidRPr="00743BBB">
              <w:rPr>
                <w:rFonts w:ascii="Arial" w:hAnsi="Arial" w:cs="Arial"/>
                <w:strike/>
              </w:rPr>
              <w:t>physician</w:t>
            </w:r>
            <w:r w:rsidRPr="00743BBB">
              <w:rPr>
                <w:rFonts w:ascii="Arial" w:hAnsi="Arial" w:cs="Arial"/>
              </w:rPr>
              <w:t xml:space="preserve"> designee) is responsible for:</w:t>
            </w:r>
          </w:p>
        </w:tc>
        <w:tc>
          <w:tcPr>
            <w:tcW w:w="3361" w:type="dxa"/>
          </w:tcPr>
          <w:p w:rsidR="00DE6B41" w:rsidRPr="00743BBB" w:rsidRDefault="00DE6B41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Physician designee is specified in 6c</w:t>
            </w:r>
            <w:r w:rsidR="00E853EC" w:rsidRPr="00743BBB">
              <w:rPr>
                <w:rFonts w:ascii="Arial" w:hAnsi="Arial" w:cs="Arial"/>
              </w:rPr>
              <w:t xml:space="preserve"> in revision 2.</w:t>
            </w:r>
            <w:r w:rsidR="00F03506">
              <w:rPr>
                <w:rFonts w:ascii="Arial" w:hAnsi="Arial" w:cs="Arial"/>
              </w:rPr>
              <w:t xml:space="preserve"> Moved from #2 to #7.</w:t>
            </w:r>
          </w:p>
        </w:tc>
      </w:tr>
      <w:tr w:rsidR="00FC1E22" w:rsidRPr="00FC1E22" w:rsidTr="00905F13">
        <w:tc>
          <w:tcPr>
            <w:tcW w:w="1133" w:type="dxa"/>
          </w:tcPr>
          <w:p w:rsidR="00894BF8" w:rsidRPr="00743BBB" w:rsidRDefault="00894BF8" w:rsidP="00743BB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</w:p>
        </w:tc>
        <w:tc>
          <w:tcPr>
            <w:tcW w:w="1133" w:type="dxa"/>
          </w:tcPr>
          <w:p w:rsidR="00894BF8" w:rsidRPr="00743BBB" w:rsidRDefault="00894BF8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7.b</w:t>
            </w:r>
          </w:p>
        </w:tc>
        <w:tc>
          <w:tcPr>
            <w:tcW w:w="3998" w:type="dxa"/>
          </w:tcPr>
          <w:p w:rsidR="00894BF8" w:rsidRPr="00743BBB" w:rsidRDefault="00894BF8" w:rsidP="00743BB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u w:val="single"/>
              </w:rPr>
            </w:pPr>
            <w:r w:rsidRPr="00743BBB">
              <w:rPr>
                <w:rFonts w:ascii="Arial" w:hAnsi="Arial" w:cs="Arial"/>
                <w:u w:val="single"/>
              </w:rPr>
              <w:t xml:space="preserve">Performing and/or reviewing a complete medical evaluation of the donor to determine if the donor is an acceptable candidate for </w:t>
            </w:r>
            <w:proofErr w:type="gramStart"/>
            <w:r w:rsidRPr="00743BBB">
              <w:rPr>
                <w:rFonts w:ascii="Arial" w:hAnsi="Arial" w:cs="Arial"/>
                <w:u w:val="single"/>
              </w:rPr>
              <w:t>HPC(</w:t>
            </w:r>
            <w:proofErr w:type="gramEnd"/>
            <w:r w:rsidRPr="00743BBB">
              <w:rPr>
                <w:rFonts w:ascii="Arial" w:hAnsi="Arial" w:cs="Arial"/>
                <w:u w:val="single"/>
              </w:rPr>
              <w:t xml:space="preserve">M) </w:t>
            </w:r>
            <w:r w:rsidRPr="00743BBB">
              <w:rPr>
                <w:rFonts w:ascii="Arial" w:hAnsi="Arial" w:cs="Arial"/>
                <w:u w:val="single"/>
              </w:rPr>
              <w:lastRenderedPageBreak/>
              <w:t>and/or HPC(A) collection, including evaluation of the donor for risks of donation and evidence of disease transmissible by transplantation.</w:t>
            </w:r>
          </w:p>
        </w:tc>
        <w:tc>
          <w:tcPr>
            <w:tcW w:w="3361" w:type="dxa"/>
          </w:tcPr>
          <w:p w:rsidR="00894BF8" w:rsidRPr="00743BBB" w:rsidRDefault="00E853EC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lastRenderedPageBreak/>
              <w:t>Added</w:t>
            </w:r>
            <w:r w:rsidR="00743BBB" w:rsidRPr="00743BBB">
              <w:rPr>
                <w:rFonts w:ascii="Arial" w:hAnsi="Arial" w:cs="Arial"/>
              </w:rPr>
              <w:t xml:space="preserve"> per revision to NMDP Standard</w:t>
            </w:r>
            <w:r w:rsidR="00894BF8" w:rsidRPr="00743BBB">
              <w:rPr>
                <w:rFonts w:ascii="Arial" w:hAnsi="Arial" w:cs="Arial"/>
              </w:rPr>
              <w:t xml:space="preserve"> 5.2300</w:t>
            </w:r>
            <w:r w:rsidR="00743BBB" w:rsidRPr="00743BBB">
              <w:rPr>
                <w:rFonts w:ascii="Arial" w:hAnsi="Arial" w:cs="Arial"/>
              </w:rPr>
              <w:t>.</w:t>
            </w:r>
          </w:p>
        </w:tc>
      </w:tr>
      <w:bookmarkEnd w:id="0"/>
      <w:tr w:rsidR="00FC1E22" w:rsidRPr="00FC1E22" w:rsidTr="00905F13">
        <w:tc>
          <w:tcPr>
            <w:tcW w:w="1133" w:type="dxa"/>
          </w:tcPr>
          <w:p w:rsidR="00894BF8" w:rsidRPr="00743BBB" w:rsidRDefault="00894BF8" w:rsidP="00743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894BF8" w:rsidRPr="00743BBB" w:rsidRDefault="005E5F0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7.c</w:t>
            </w:r>
          </w:p>
        </w:tc>
        <w:tc>
          <w:tcPr>
            <w:tcW w:w="3998" w:type="dxa"/>
          </w:tcPr>
          <w:p w:rsidR="00894BF8" w:rsidRPr="00743BBB" w:rsidRDefault="005E5F00" w:rsidP="00743BB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u w:val="single"/>
              </w:rPr>
            </w:pPr>
            <w:r w:rsidRPr="00743BBB">
              <w:rPr>
                <w:rFonts w:ascii="Arial" w:hAnsi="Arial" w:cs="Arial"/>
                <w:u w:val="single"/>
              </w:rPr>
              <w:t>Interpretation and application of NMDP participation requirements.</w:t>
            </w:r>
          </w:p>
        </w:tc>
        <w:tc>
          <w:tcPr>
            <w:tcW w:w="3361" w:type="dxa"/>
          </w:tcPr>
          <w:p w:rsidR="00894BF8" w:rsidRPr="00743BBB" w:rsidRDefault="00D06134" w:rsidP="00743BBB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743BBB">
              <w:rPr>
                <w:rFonts w:ascii="Arial" w:hAnsi="Arial" w:cs="Arial"/>
                <w:sz w:val="22"/>
                <w:szCs w:val="22"/>
              </w:rPr>
              <w:t>Added to be c</w:t>
            </w:r>
            <w:r w:rsidR="005E5F00" w:rsidRPr="00743BBB">
              <w:rPr>
                <w:rFonts w:ascii="Arial" w:hAnsi="Arial" w:cs="Arial"/>
                <w:sz w:val="22"/>
                <w:szCs w:val="22"/>
              </w:rPr>
              <w:t>onsistent with NMDP Standards and U.S. AC/CC criteria.</w:t>
            </w:r>
          </w:p>
        </w:tc>
      </w:tr>
      <w:tr w:rsidR="0097635D" w:rsidRPr="00FC1E22" w:rsidTr="00905F13">
        <w:tc>
          <w:tcPr>
            <w:tcW w:w="1133" w:type="dxa"/>
          </w:tcPr>
          <w:p w:rsidR="0097635D" w:rsidRPr="00743BBB" w:rsidRDefault="0097635D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2</w:t>
            </w:r>
            <w:r w:rsidR="00F0350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3" w:type="dxa"/>
          </w:tcPr>
          <w:p w:rsidR="0097635D" w:rsidRPr="00743BBB" w:rsidRDefault="0097635D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8</w:t>
            </w:r>
            <w:r w:rsidR="00F0350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98" w:type="dxa"/>
          </w:tcPr>
          <w:p w:rsidR="0097635D" w:rsidRPr="00743BBB" w:rsidRDefault="0097635D" w:rsidP="00743BB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Various criteria describing requirements of the collecting physician</w:t>
            </w:r>
            <w:r w:rsidR="00743BBB">
              <w:rPr>
                <w:rFonts w:ascii="Arial" w:hAnsi="Arial" w:cs="Arial"/>
              </w:rPr>
              <w:t>.</w:t>
            </w:r>
          </w:p>
        </w:tc>
        <w:tc>
          <w:tcPr>
            <w:tcW w:w="3361" w:type="dxa"/>
          </w:tcPr>
          <w:p w:rsidR="0097635D" w:rsidRPr="00743BBB" w:rsidRDefault="0097635D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Moved from #2 to #8</w:t>
            </w:r>
            <w:r w:rsidR="00743BBB">
              <w:rPr>
                <w:rFonts w:ascii="Arial" w:hAnsi="Arial" w:cs="Arial"/>
              </w:rPr>
              <w:t>.</w:t>
            </w:r>
          </w:p>
        </w:tc>
      </w:tr>
      <w:tr w:rsidR="00FC1E22" w:rsidRPr="00FC1E22" w:rsidTr="00905F13">
        <w:tc>
          <w:tcPr>
            <w:tcW w:w="1133" w:type="dxa"/>
          </w:tcPr>
          <w:p w:rsidR="00894BF8" w:rsidRPr="00743BBB" w:rsidRDefault="00894BF8" w:rsidP="00743BBB">
            <w:pPr>
              <w:jc w:val="center"/>
              <w:rPr>
                <w:rFonts w:ascii="Arial" w:hAnsi="Arial" w:cs="Arial"/>
                <w:b/>
              </w:rPr>
            </w:pPr>
          </w:p>
          <w:p w:rsidR="0097635D" w:rsidRPr="00743BBB" w:rsidRDefault="0097635D" w:rsidP="00743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894BF8" w:rsidRPr="00743BBB" w:rsidRDefault="008B7BE3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8.b</w:t>
            </w:r>
          </w:p>
        </w:tc>
        <w:tc>
          <w:tcPr>
            <w:tcW w:w="3998" w:type="dxa"/>
          </w:tcPr>
          <w:p w:rsidR="00894BF8" w:rsidRPr="00743BBB" w:rsidRDefault="008B7BE3" w:rsidP="00743BB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u w:val="single"/>
              </w:rPr>
            </w:pPr>
            <w:r w:rsidRPr="00743BBB">
              <w:rPr>
                <w:rFonts w:ascii="Arial" w:hAnsi="Arial" w:cs="Arial"/>
                <w:u w:val="single"/>
              </w:rPr>
              <w:t>Be available on-site or by telephone throughout mobilizing agent administration, for the duration of each collection, and follow-up as needed (or appoint a physician designee);</w:t>
            </w:r>
          </w:p>
        </w:tc>
        <w:tc>
          <w:tcPr>
            <w:tcW w:w="3361" w:type="dxa"/>
          </w:tcPr>
          <w:p w:rsidR="00894BF8" w:rsidRPr="00743BBB" w:rsidRDefault="008B7BE3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Added to be consistent with U.S. AC Participation Criteria</w:t>
            </w:r>
            <w:r w:rsidR="00743BBB">
              <w:rPr>
                <w:rFonts w:ascii="Arial" w:hAnsi="Arial" w:cs="Arial"/>
              </w:rPr>
              <w:t>.</w:t>
            </w:r>
          </w:p>
        </w:tc>
      </w:tr>
      <w:tr w:rsidR="00FC1E22" w:rsidRPr="00FC1E22" w:rsidTr="00905F13">
        <w:tc>
          <w:tcPr>
            <w:tcW w:w="1133" w:type="dxa"/>
          </w:tcPr>
          <w:p w:rsidR="00894BF8" w:rsidRPr="00743BBB" w:rsidRDefault="00894BF8" w:rsidP="00743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894BF8" w:rsidRPr="00743BBB" w:rsidRDefault="00FC1E22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8.c</w:t>
            </w:r>
          </w:p>
        </w:tc>
        <w:tc>
          <w:tcPr>
            <w:tcW w:w="3998" w:type="dxa"/>
          </w:tcPr>
          <w:p w:rsidR="00894BF8" w:rsidRPr="00743BBB" w:rsidRDefault="008B7BE3" w:rsidP="00743BB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u w:val="single"/>
              </w:rPr>
            </w:pPr>
            <w:r w:rsidRPr="00743BBB">
              <w:rPr>
                <w:rFonts w:ascii="Arial" w:hAnsi="Arial" w:cs="Arial"/>
                <w:u w:val="single"/>
              </w:rPr>
              <w:t>Ensure that mobilization agents are administered under the supervision of a licensed physician experienced in their administration and in the management of complications in persons receiving these agents.</w:t>
            </w:r>
          </w:p>
        </w:tc>
        <w:tc>
          <w:tcPr>
            <w:tcW w:w="3361" w:type="dxa"/>
          </w:tcPr>
          <w:p w:rsidR="00894BF8" w:rsidRPr="00743BBB" w:rsidRDefault="008B7BE3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Added to be consistent with U.S. AC Participation Criteria and Standards</w:t>
            </w:r>
            <w:r w:rsidR="00743BBB">
              <w:rPr>
                <w:rFonts w:ascii="Arial" w:hAnsi="Arial" w:cs="Arial"/>
              </w:rPr>
              <w:t>.</w:t>
            </w:r>
          </w:p>
        </w:tc>
      </w:tr>
      <w:tr w:rsidR="00FC1E22" w:rsidRPr="00FC1E22" w:rsidTr="00905F13">
        <w:tc>
          <w:tcPr>
            <w:tcW w:w="1133" w:type="dxa"/>
          </w:tcPr>
          <w:p w:rsidR="00606AD8" w:rsidRPr="00743BBB" w:rsidRDefault="00154AA6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2.a.iii</w:t>
            </w:r>
          </w:p>
        </w:tc>
        <w:tc>
          <w:tcPr>
            <w:tcW w:w="1133" w:type="dxa"/>
          </w:tcPr>
          <w:p w:rsidR="00606AD8" w:rsidRPr="00743BBB" w:rsidRDefault="00606AD8" w:rsidP="00743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8" w:type="dxa"/>
          </w:tcPr>
          <w:p w:rsidR="00606AD8" w:rsidRPr="00743BBB" w:rsidRDefault="00606AD8" w:rsidP="00743BB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trike/>
              </w:rPr>
            </w:pPr>
            <w:r w:rsidRPr="00743BBB">
              <w:rPr>
                <w:rFonts w:ascii="Arial" w:hAnsi="Arial" w:cs="Arial"/>
                <w:strike/>
              </w:rPr>
              <w:t>Maintain documented operating room privileges at the collection center</w:t>
            </w:r>
          </w:p>
        </w:tc>
        <w:tc>
          <w:tcPr>
            <w:tcW w:w="3361" w:type="dxa"/>
          </w:tcPr>
          <w:p w:rsidR="00606AD8" w:rsidRPr="00743BBB" w:rsidRDefault="00606AD8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Removed per elimination of Standard 5.3400</w:t>
            </w:r>
            <w:r w:rsidR="00743BBB">
              <w:rPr>
                <w:rFonts w:ascii="Arial" w:hAnsi="Arial" w:cs="Arial"/>
              </w:rPr>
              <w:t>.</w:t>
            </w:r>
          </w:p>
        </w:tc>
      </w:tr>
      <w:tr w:rsidR="0008436B" w:rsidRPr="00FC1E22" w:rsidTr="00905F13">
        <w:tc>
          <w:tcPr>
            <w:tcW w:w="1133" w:type="dxa"/>
          </w:tcPr>
          <w:p w:rsidR="0008436B" w:rsidRPr="00743BBB" w:rsidRDefault="0008436B" w:rsidP="00743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08436B" w:rsidRPr="00743BBB" w:rsidRDefault="00743BBB" w:rsidP="00743B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8.f</w:t>
            </w:r>
          </w:p>
        </w:tc>
        <w:tc>
          <w:tcPr>
            <w:tcW w:w="3998" w:type="dxa"/>
          </w:tcPr>
          <w:p w:rsidR="0008436B" w:rsidRPr="00743BBB" w:rsidRDefault="0008436B" w:rsidP="00743BB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u w:val="single"/>
              </w:rPr>
            </w:pPr>
            <w:r w:rsidRPr="00743BBB">
              <w:rPr>
                <w:rFonts w:ascii="Arial" w:hAnsi="Arial" w:cs="Arial"/>
                <w:u w:val="single"/>
              </w:rPr>
              <w:t>Be responsible for determining the donor’s health is appropriate for discharge.</w:t>
            </w:r>
          </w:p>
        </w:tc>
        <w:tc>
          <w:tcPr>
            <w:tcW w:w="3361" w:type="dxa"/>
          </w:tcPr>
          <w:p w:rsidR="0008436B" w:rsidRPr="00743BBB" w:rsidRDefault="0008436B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Added to be consistent with U.S. CC Participation Criteria</w:t>
            </w:r>
            <w:r w:rsidR="00743BBB">
              <w:rPr>
                <w:rFonts w:ascii="Arial" w:hAnsi="Arial" w:cs="Arial"/>
              </w:rPr>
              <w:t>.</w:t>
            </w:r>
          </w:p>
        </w:tc>
      </w:tr>
      <w:tr w:rsidR="0008436B" w:rsidRPr="00FC1E22" w:rsidTr="00905F13">
        <w:tc>
          <w:tcPr>
            <w:tcW w:w="1133" w:type="dxa"/>
          </w:tcPr>
          <w:p w:rsidR="0008436B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2.b.</w:t>
            </w:r>
          </w:p>
        </w:tc>
        <w:tc>
          <w:tcPr>
            <w:tcW w:w="1133" w:type="dxa"/>
          </w:tcPr>
          <w:p w:rsidR="0008436B" w:rsidRPr="00743BBB" w:rsidRDefault="0008436B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998" w:type="dxa"/>
          </w:tcPr>
          <w:p w:rsidR="0008436B" w:rsidRPr="00743BBB" w:rsidRDefault="0008436B" w:rsidP="00743BB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743BBB">
              <w:rPr>
                <w:rFonts w:ascii="Arial" w:hAnsi="Arial" w:cs="Arial"/>
              </w:rPr>
              <w:t>A licensed physician qualified by training and experience must place</w:t>
            </w:r>
            <w:r w:rsidRPr="00743BBB">
              <w:rPr>
                <w:rFonts w:ascii="Arial" w:hAnsi="Arial" w:cs="Arial"/>
                <w:u w:val="single"/>
              </w:rPr>
              <w:t xml:space="preserve"> and monitor removal of</w:t>
            </w:r>
            <w:r w:rsidRPr="00743BBB">
              <w:rPr>
                <w:rFonts w:ascii="Arial" w:hAnsi="Arial" w:cs="Arial"/>
              </w:rPr>
              <w:t xml:space="preserve"> any required central venous catheters.</w:t>
            </w:r>
          </w:p>
        </w:tc>
        <w:tc>
          <w:tcPr>
            <w:tcW w:w="3361" w:type="dxa"/>
          </w:tcPr>
          <w:p w:rsidR="0008436B" w:rsidRPr="00743BBB" w:rsidRDefault="0008436B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Ad</w:t>
            </w:r>
            <w:r w:rsidR="00743BBB">
              <w:rPr>
                <w:rFonts w:ascii="Arial" w:hAnsi="Arial" w:cs="Arial"/>
              </w:rPr>
              <w:t>ded</w:t>
            </w:r>
            <w:r w:rsidRPr="00743BBB">
              <w:rPr>
                <w:rFonts w:ascii="Arial" w:hAnsi="Arial" w:cs="Arial"/>
              </w:rPr>
              <w:t xml:space="preserve"> to be consistent with U.S. AC Participation Criteria</w:t>
            </w:r>
            <w:r w:rsidR="00743BBB">
              <w:rPr>
                <w:rFonts w:ascii="Arial" w:hAnsi="Arial" w:cs="Arial"/>
              </w:rPr>
              <w:t>.</w:t>
            </w:r>
            <w:r w:rsidR="00F03506">
              <w:rPr>
                <w:rFonts w:ascii="Arial" w:hAnsi="Arial" w:cs="Arial"/>
              </w:rPr>
              <w:t xml:space="preserve"> Moved from #2 to #9.</w:t>
            </w:r>
          </w:p>
        </w:tc>
      </w:tr>
      <w:tr w:rsidR="0008436B" w:rsidRPr="00FC1E22" w:rsidTr="00446AC5">
        <w:trPr>
          <w:trHeight w:val="1574"/>
        </w:trPr>
        <w:tc>
          <w:tcPr>
            <w:tcW w:w="1133" w:type="dxa"/>
          </w:tcPr>
          <w:p w:rsidR="0008436B" w:rsidRPr="00743BBB" w:rsidRDefault="0008436B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2.b.</w:t>
            </w:r>
          </w:p>
        </w:tc>
        <w:tc>
          <w:tcPr>
            <w:tcW w:w="1133" w:type="dxa"/>
          </w:tcPr>
          <w:p w:rsidR="0008436B" w:rsidRPr="00743BBB" w:rsidRDefault="0008436B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998" w:type="dxa"/>
          </w:tcPr>
          <w:p w:rsidR="0008436B" w:rsidRPr="00743BBB" w:rsidRDefault="0008436B" w:rsidP="00743BB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  <w:u w:val="single"/>
              </w:rPr>
              <w:t xml:space="preserve">For </w:t>
            </w:r>
            <w:proofErr w:type="gramStart"/>
            <w:r w:rsidRPr="00743BBB">
              <w:rPr>
                <w:rFonts w:ascii="Arial" w:hAnsi="Arial" w:cs="Arial"/>
                <w:u w:val="single"/>
              </w:rPr>
              <w:t>HPC(</w:t>
            </w:r>
            <w:proofErr w:type="gramEnd"/>
            <w:r w:rsidRPr="00743BBB">
              <w:rPr>
                <w:rFonts w:ascii="Arial" w:hAnsi="Arial" w:cs="Arial"/>
                <w:u w:val="single"/>
              </w:rPr>
              <w:t>M) collections</w:t>
            </w:r>
            <w:r w:rsidRPr="00743BBB">
              <w:rPr>
                <w:rFonts w:ascii="Arial" w:hAnsi="Arial" w:cs="Arial"/>
              </w:rPr>
              <w:t xml:space="preserve">, </w:t>
            </w:r>
            <w:r w:rsidRPr="00743BBB">
              <w:rPr>
                <w:rFonts w:ascii="Arial" w:hAnsi="Arial" w:cs="Arial"/>
                <w:strike/>
              </w:rPr>
              <w:t>when required,</w:t>
            </w:r>
            <w:r w:rsidRPr="00743BBB">
              <w:rPr>
                <w:rFonts w:ascii="Arial" w:hAnsi="Arial" w:cs="Arial"/>
              </w:rPr>
              <w:t xml:space="preserve"> </w:t>
            </w:r>
            <w:r w:rsidRPr="00743BBB">
              <w:rPr>
                <w:rFonts w:ascii="Arial" w:hAnsi="Arial" w:cs="Arial"/>
                <w:strike/>
              </w:rPr>
              <w:t>center must</w:t>
            </w:r>
            <w:r w:rsidRPr="00743BBB">
              <w:rPr>
                <w:rFonts w:ascii="Arial" w:hAnsi="Arial" w:cs="Arial"/>
              </w:rPr>
              <w:t xml:space="preserve"> </w:t>
            </w:r>
            <w:r w:rsidRPr="00743BBB">
              <w:rPr>
                <w:rFonts w:ascii="Arial" w:hAnsi="Arial" w:cs="Arial"/>
                <w:strike/>
              </w:rPr>
              <w:t>administer</w:t>
            </w:r>
            <w:r w:rsidRPr="00743BBB">
              <w:rPr>
                <w:rFonts w:ascii="Arial" w:hAnsi="Arial" w:cs="Arial"/>
              </w:rPr>
              <w:t xml:space="preserve"> anesthesia </w:t>
            </w:r>
            <w:r w:rsidR="00950188" w:rsidRPr="00743BBB">
              <w:rPr>
                <w:rFonts w:ascii="Arial" w:hAnsi="Arial" w:cs="Arial"/>
                <w:u w:val="single"/>
              </w:rPr>
              <w:t>must be administered</w:t>
            </w:r>
            <w:r w:rsidR="00950188" w:rsidRPr="00743BBB">
              <w:rPr>
                <w:rFonts w:ascii="Arial" w:hAnsi="Arial" w:cs="Arial"/>
              </w:rPr>
              <w:t xml:space="preserve"> </w:t>
            </w:r>
            <w:r w:rsidRPr="00743BBB">
              <w:rPr>
                <w:rFonts w:ascii="Arial" w:hAnsi="Arial" w:cs="Arial"/>
              </w:rPr>
              <w:t>under supervision of a licensed, certified or accredited anesthesiologist, in accordance with its country’s requirements.</w:t>
            </w:r>
          </w:p>
        </w:tc>
        <w:tc>
          <w:tcPr>
            <w:tcW w:w="3361" w:type="dxa"/>
          </w:tcPr>
          <w:p w:rsidR="0008436B" w:rsidRPr="00743BBB" w:rsidRDefault="00950188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Minor re-wording</w:t>
            </w:r>
            <w:r w:rsidR="00743BBB">
              <w:rPr>
                <w:rFonts w:ascii="Arial" w:hAnsi="Arial" w:cs="Arial"/>
              </w:rPr>
              <w:t>.</w:t>
            </w:r>
            <w:r w:rsidR="00F03506">
              <w:rPr>
                <w:rFonts w:ascii="Arial" w:hAnsi="Arial" w:cs="Arial"/>
              </w:rPr>
              <w:t xml:space="preserve"> Moved from #2 to #10.</w:t>
            </w: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11.a</w:t>
            </w:r>
          </w:p>
          <w:p w:rsidR="008F4FD0" w:rsidRPr="00743BBB" w:rsidRDefault="00743BBB" w:rsidP="00743B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11.b</w:t>
            </w:r>
          </w:p>
        </w:tc>
        <w:tc>
          <w:tcPr>
            <w:tcW w:w="3998" w:type="dxa"/>
          </w:tcPr>
          <w:p w:rsidR="008F4FD0" w:rsidRPr="00743BBB" w:rsidRDefault="008F4FD0" w:rsidP="00743BBB">
            <w:pPr>
              <w:pStyle w:val="ListParagraph"/>
              <w:numPr>
                <w:ilvl w:val="0"/>
                <w:numId w:val="9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120" w:line="240" w:lineRule="auto"/>
              <w:ind w:left="141" w:firstLine="0"/>
              <w:contextualSpacing w:val="0"/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  <w:u w:val="single"/>
              </w:rPr>
              <w:t>Center shall have an experienced team who has performed at</w:t>
            </w:r>
            <w:r w:rsidRPr="00743BBB">
              <w:rPr>
                <w:rFonts w:ascii="Arial" w:hAnsi="Arial" w:cs="Arial"/>
              </w:rPr>
              <w:t xml:space="preserve"> </w:t>
            </w:r>
            <w:r w:rsidRPr="00743BBB">
              <w:rPr>
                <w:rFonts w:ascii="Arial" w:hAnsi="Arial" w:cs="Arial"/>
                <w:u w:val="single"/>
              </w:rPr>
              <w:t xml:space="preserve">least three </w:t>
            </w:r>
            <w:proofErr w:type="gramStart"/>
            <w:r w:rsidRPr="00743BBB">
              <w:rPr>
                <w:rFonts w:ascii="Arial" w:hAnsi="Arial" w:cs="Arial"/>
                <w:u w:val="single"/>
              </w:rPr>
              <w:t>HPC(</w:t>
            </w:r>
            <w:proofErr w:type="gramEnd"/>
            <w:r w:rsidRPr="00743BBB">
              <w:rPr>
                <w:rFonts w:ascii="Arial" w:hAnsi="Arial" w:cs="Arial"/>
                <w:u w:val="single"/>
              </w:rPr>
              <w:t>M) collections in the past three years at the center;</w:t>
            </w:r>
            <w:r w:rsidRPr="00743BBB">
              <w:rPr>
                <w:rFonts w:ascii="Arial" w:hAnsi="Arial" w:cs="Arial"/>
                <w:u w:val="single"/>
              </w:rPr>
              <w:br/>
            </w:r>
            <w:r w:rsidRPr="00743BBB">
              <w:rPr>
                <w:rFonts w:ascii="Arial" w:hAnsi="Arial" w:cs="Arial"/>
                <w:u w:val="single"/>
              </w:rPr>
              <w:br/>
              <w:t xml:space="preserve">b. Center shall have an experienced team who has performed at least </w:t>
            </w:r>
            <w:r w:rsidRPr="00743BBB">
              <w:rPr>
                <w:rFonts w:ascii="Arial" w:hAnsi="Arial" w:cs="Arial"/>
                <w:u w:val="single"/>
              </w:rPr>
              <w:lastRenderedPageBreak/>
              <w:t>three collections of mononuclear cells by apheresis in the past year</w:t>
            </w:r>
            <w:r w:rsidRPr="00743BBB">
              <w:rPr>
                <w:rFonts w:ascii="Arial" w:hAnsi="Arial" w:cs="Arial"/>
              </w:rPr>
              <w:t>.</w:t>
            </w:r>
          </w:p>
        </w:tc>
        <w:tc>
          <w:tcPr>
            <w:tcW w:w="3361" w:type="dxa"/>
          </w:tcPr>
          <w:p w:rsidR="008F4FD0" w:rsidRPr="00743BBB" w:rsidRDefault="008F4FD0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lastRenderedPageBreak/>
              <w:t>11a and 11b added to be consistent with U.S. CC Participation Criteria. These criteria define the experience of the “center/team”, as opposed to the required experience of the physician.</w:t>
            </w: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3998" w:type="dxa"/>
          </w:tcPr>
          <w:p w:rsidR="008F4FD0" w:rsidRPr="00743BBB" w:rsidRDefault="008F4FD0" w:rsidP="00743BB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u w:val="single"/>
              </w:rPr>
            </w:pPr>
            <w:r w:rsidRPr="00743BBB">
              <w:rPr>
                <w:rFonts w:ascii="Arial" w:hAnsi="Arial" w:cs="Arial"/>
                <w:u w:val="single"/>
              </w:rPr>
              <w:t xml:space="preserve">Center must be able to ship donor blood samples to the U.S. for timely arrival. Per. U.S. FDA regulations, workup infectious disease marker testing must be performed at a </w:t>
            </w:r>
            <w:proofErr w:type="spellStart"/>
            <w:r w:rsidRPr="00743BBB">
              <w:rPr>
                <w:rFonts w:ascii="Arial" w:hAnsi="Arial" w:cs="Arial"/>
                <w:u w:val="single"/>
              </w:rPr>
              <w:t>CLIA</w:t>
            </w:r>
            <w:proofErr w:type="spellEnd"/>
            <w:r w:rsidRPr="00743BBB">
              <w:rPr>
                <w:rFonts w:ascii="Arial" w:hAnsi="Arial" w:cs="Arial"/>
                <w:u w:val="single"/>
              </w:rPr>
              <w:t xml:space="preserve"> ce</w:t>
            </w:r>
            <w:r w:rsidR="00743BBB">
              <w:rPr>
                <w:rFonts w:ascii="Arial" w:hAnsi="Arial" w:cs="Arial"/>
                <w:u w:val="single"/>
              </w:rPr>
              <w:t>rtified lab in the U.S.</w:t>
            </w:r>
            <w:r w:rsidRPr="00743BBB">
              <w:rPr>
                <w:rFonts w:ascii="Arial" w:hAnsi="Arial" w:cs="Arial"/>
                <w:u w:val="single"/>
              </w:rPr>
              <w:t xml:space="preserve"> for all U.S. patient requests. </w:t>
            </w:r>
          </w:p>
        </w:tc>
        <w:tc>
          <w:tcPr>
            <w:tcW w:w="3361" w:type="dxa"/>
          </w:tcPr>
          <w:p w:rsidR="008F4FD0" w:rsidRPr="00743BBB" w:rsidRDefault="008F4FD0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 xml:space="preserve">Added to clarify that the IDMs performed at this stage must currently be performed at a U.S. </w:t>
            </w:r>
            <w:proofErr w:type="spellStart"/>
            <w:r w:rsidRPr="00743BBB">
              <w:rPr>
                <w:rFonts w:ascii="Arial" w:hAnsi="Arial" w:cs="Arial"/>
              </w:rPr>
              <w:t>CLIA</w:t>
            </w:r>
            <w:proofErr w:type="spellEnd"/>
            <w:r w:rsidRPr="00743BBB">
              <w:rPr>
                <w:rFonts w:ascii="Arial" w:hAnsi="Arial" w:cs="Arial"/>
              </w:rPr>
              <w:t xml:space="preserve">-certified lab. This is not a new practice; it clarifies the need to be able to ship donor blood samples promptly </w:t>
            </w:r>
            <w:r w:rsidRPr="00743BBB">
              <w:rPr>
                <w:rFonts w:ascii="Arial" w:hAnsi="Arial" w:cs="Arial"/>
                <w:i/>
              </w:rPr>
              <w:t>in cases where the product collection center is coordinating the sample collections.</w:t>
            </w: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3998" w:type="dxa"/>
          </w:tcPr>
          <w:p w:rsidR="008F4FD0" w:rsidRPr="00743BBB" w:rsidRDefault="008F4FD0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trike/>
              </w:rPr>
            </w:pPr>
            <w:r w:rsidRPr="00743BBB">
              <w:rPr>
                <w:rFonts w:ascii="Arial" w:hAnsi="Arial" w:cs="Arial"/>
                <w:bCs/>
                <w:strike/>
              </w:rPr>
              <w:t>Collection facility must provide written documentation of the characteristics of the collected product (including cell counts) with the product, according to applicable guidelines.</w:t>
            </w:r>
          </w:p>
        </w:tc>
        <w:tc>
          <w:tcPr>
            <w:tcW w:w="3361" w:type="dxa"/>
          </w:tcPr>
          <w:p w:rsidR="008F4FD0" w:rsidRPr="00743BBB" w:rsidRDefault="008F4FD0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Incorporated into #20 in revision 2.</w:t>
            </w: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3998" w:type="dxa"/>
          </w:tcPr>
          <w:p w:rsidR="008F4FD0" w:rsidRPr="00743BBB" w:rsidRDefault="008F4FD0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3BBB">
              <w:rPr>
                <w:rFonts w:ascii="Arial" w:hAnsi="Arial" w:cs="Arial"/>
              </w:rPr>
              <w:t xml:space="preserve">Collection </w:t>
            </w:r>
            <w:r w:rsidRPr="00743BBB">
              <w:rPr>
                <w:rFonts w:ascii="Arial" w:hAnsi="Arial" w:cs="Arial"/>
                <w:strike/>
              </w:rPr>
              <w:t xml:space="preserve">facility </w:t>
            </w:r>
            <w:r w:rsidRPr="00743BBB">
              <w:rPr>
                <w:rFonts w:ascii="Arial" w:hAnsi="Arial" w:cs="Arial"/>
                <w:u w:val="single"/>
              </w:rPr>
              <w:t>center</w:t>
            </w:r>
            <w:r w:rsidRPr="00743BBB">
              <w:rPr>
                <w:rFonts w:ascii="Arial" w:hAnsi="Arial" w:cs="Arial"/>
              </w:rPr>
              <w:t xml:space="preserve"> must ensure the identity, safety, and privacy of the donor.</w:t>
            </w:r>
          </w:p>
        </w:tc>
        <w:tc>
          <w:tcPr>
            <w:tcW w:w="3361" w:type="dxa"/>
          </w:tcPr>
          <w:p w:rsidR="008F4FD0" w:rsidRPr="00743BBB" w:rsidRDefault="008F4FD0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Changed for consistency in terminology</w:t>
            </w:r>
            <w:r w:rsidR="00F03506">
              <w:rPr>
                <w:rFonts w:ascii="Arial" w:hAnsi="Arial" w:cs="Arial"/>
              </w:rPr>
              <w:t>. Moved from #7 to #15.</w:t>
            </w: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16.b</w:t>
            </w:r>
          </w:p>
        </w:tc>
        <w:tc>
          <w:tcPr>
            <w:tcW w:w="3998" w:type="dxa"/>
          </w:tcPr>
          <w:p w:rsidR="008F4FD0" w:rsidRPr="00743BBB" w:rsidRDefault="008F4FD0" w:rsidP="00F03506">
            <w:pPr>
              <w:rPr>
                <w:rFonts w:ascii="Arial" w:hAnsi="Arial" w:cs="Arial"/>
                <w:bCs/>
                <w:u w:val="single"/>
              </w:rPr>
            </w:pPr>
            <w:r w:rsidRPr="00743BBB">
              <w:rPr>
                <w:rFonts w:ascii="Arial" w:hAnsi="Arial" w:cs="Arial"/>
                <w:u w:val="single"/>
              </w:rPr>
              <w:t xml:space="preserve">Have irradiated and </w:t>
            </w:r>
            <w:proofErr w:type="spellStart"/>
            <w:r w:rsidRPr="00743BBB">
              <w:rPr>
                <w:rFonts w:ascii="Arial" w:hAnsi="Arial" w:cs="Arial"/>
                <w:u w:val="single"/>
              </w:rPr>
              <w:t>leukoreduced</w:t>
            </w:r>
            <w:proofErr w:type="spellEnd"/>
            <w:r w:rsidRPr="00743BBB">
              <w:rPr>
                <w:rFonts w:ascii="Arial" w:hAnsi="Arial" w:cs="Arial"/>
                <w:u w:val="single"/>
              </w:rPr>
              <w:t xml:space="preserve"> blood components available in the event that the use of allogeneic blood cannot be avoided.</w:t>
            </w:r>
          </w:p>
        </w:tc>
        <w:tc>
          <w:tcPr>
            <w:tcW w:w="3361" w:type="dxa"/>
          </w:tcPr>
          <w:p w:rsidR="008F4FD0" w:rsidRPr="00743BBB" w:rsidRDefault="008F4FD0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Added for consistency with U.S. CC Participation Criteria</w:t>
            </w:r>
            <w:r w:rsidR="00F03506">
              <w:rPr>
                <w:rFonts w:ascii="Arial" w:hAnsi="Arial" w:cs="Arial"/>
              </w:rPr>
              <w:t>.</w:t>
            </w: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16.c</w:t>
            </w:r>
          </w:p>
        </w:tc>
        <w:tc>
          <w:tcPr>
            <w:tcW w:w="3998" w:type="dxa"/>
          </w:tcPr>
          <w:p w:rsidR="008F4FD0" w:rsidRPr="00F03506" w:rsidRDefault="008F4FD0" w:rsidP="00F03506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  <w:u w:val="single"/>
              </w:rPr>
              <w:t xml:space="preserve">Verify that if autologous units have been collected, the units are available prior to the </w:t>
            </w:r>
            <w:proofErr w:type="gramStart"/>
            <w:r w:rsidRPr="00743BBB">
              <w:rPr>
                <w:rFonts w:ascii="Arial" w:hAnsi="Arial" w:cs="Arial"/>
                <w:u w:val="single"/>
              </w:rPr>
              <w:t>HPC(</w:t>
            </w:r>
            <w:proofErr w:type="gramEnd"/>
            <w:r w:rsidRPr="00743BBB">
              <w:rPr>
                <w:rFonts w:ascii="Arial" w:hAnsi="Arial" w:cs="Arial"/>
                <w:u w:val="single"/>
              </w:rPr>
              <w:t>M) collection.</w:t>
            </w:r>
            <w:r w:rsidR="00F03506">
              <w:rPr>
                <w:rFonts w:ascii="Arial" w:hAnsi="Arial" w:cs="Arial"/>
                <w:u w:val="single"/>
              </w:rPr>
              <w:t xml:space="preserve"> </w:t>
            </w:r>
            <w:r w:rsidRPr="00743BBB">
              <w:rPr>
                <w:rFonts w:ascii="Arial" w:hAnsi="Arial" w:cs="Arial"/>
                <w:u w:val="single"/>
              </w:rPr>
              <w:t>Autologous blood must be collected at a center that fulfills national guidelines in that country</w:t>
            </w:r>
            <w:r w:rsidRPr="00743BBB">
              <w:rPr>
                <w:rFonts w:ascii="Arial" w:hAnsi="Arial" w:cs="Arial"/>
              </w:rPr>
              <w:t>.</w:t>
            </w:r>
          </w:p>
        </w:tc>
        <w:tc>
          <w:tcPr>
            <w:tcW w:w="3361" w:type="dxa"/>
          </w:tcPr>
          <w:p w:rsidR="008F4FD0" w:rsidRPr="00743BBB" w:rsidRDefault="008F4FD0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Added per WMDA Standards</w:t>
            </w:r>
            <w:r w:rsidR="00F03506">
              <w:rPr>
                <w:rFonts w:ascii="Arial" w:hAnsi="Arial" w:cs="Arial"/>
              </w:rPr>
              <w:t>.</w:t>
            </w: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16.d</w:t>
            </w:r>
          </w:p>
        </w:tc>
        <w:tc>
          <w:tcPr>
            <w:tcW w:w="3998" w:type="dxa"/>
          </w:tcPr>
          <w:p w:rsidR="008F4FD0" w:rsidRPr="00F03506" w:rsidRDefault="008F4FD0" w:rsidP="00F03506">
            <w:pPr>
              <w:spacing w:after="120"/>
              <w:rPr>
                <w:rFonts w:ascii="Arial" w:hAnsi="Arial" w:cs="Arial"/>
                <w:u w:val="single"/>
              </w:rPr>
            </w:pPr>
            <w:r w:rsidRPr="00743BBB">
              <w:rPr>
                <w:rFonts w:ascii="Arial" w:hAnsi="Arial" w:cs="Arial"/>
                <w:u w:val="single"/>
              </w:rPr>
              <w:t xml:space="preserve">Have the ability to store autologous units prior to </w:t>
            </w:r>
            <w:proofErr w:type="gramStart"/>
            <w:r w:rsidRPr="00743BBB">
              <w:rPr>
                <w:rFonts w:ascii="Arial" w:hAnsi="Arial" w:cs="Arial"/>
                <w:u w:val="single"/>
              </w:rPr>
              <w:t>HPC(</w:t>
            </w:r>
            <w:proofErr w:type="gramEnd"/>
            <w:r w:rsidRPr="00743BBB">
              <w:rPr>
                <w:rFonts w:ascii="Arial" w:hAnsi="Arial" w:cs="Arial"/>
                <w:u w:val="single"/>
              </w:rPr>
              <w:t>M) collection.</w:t>
            </w:r>
          </w:p>
        </w:tc>
        <w:tc>
          <w:tcPr>
            <w:tcW w:w="3361" w:type="dxa"/>
          </w:tcPr>
          <w:p w:rsidR="008F4FD0" w:rsidRPr="00743BBB" w:rsidRDefault="008F4FD0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Added to be consistent with U.S. CC Participation Criteria and Standards.</w:t>
            </w: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3998" w:type="dxa"/>
          </w:tcPr>
          <w:p w:rsidR="008F4FD0" w:rsidRPr="00743BBB" w:rsidRDefault="008F4FD0" w:rsidP="00743BB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743BBB">
              <w:rPr>
                <w:rFonts w:ascii="Arial" w:hAnsi="Arial" w:cs="Arial"/>
              </w:rPr>
              <w:t xml:space="preserve">Center must maintain a system of strict confidentiality of records that meets NMDP requirements to protect the privacy of potential donors (registry members), donors, patients, and recipients. This must include a designated site for the management of collection activities. </w:t>
            </w:r>
            <w:proofErr w:type="gramStart"/>
            <w:r w:rsidRPr="00743BBB">
              <w:rPr>
                <w:rFonts w:ascii="Arial" w:hAnsi="Arial" w:cs="Arial"/>
                <w:strike/>
              </w:rPr>
              <w:t>and</w:t>
            </w:r>
            <w:proofErr w:type="gramEnd"/>
            <w:r w:rsidRPr="00743BBB">
              <w:rPr>
                <w:rFonts w:ascii="Arial" w:hAnsi="Arial" w:cs="Arial"/>
                <w:strike/>
              </w:rPr>
              <w:t xml:space="preserve"> a secure environment for confidential record storage.</w:t>
            </w:r>
          </w:p>
        </w:tc>
        <w:tc>
          <w:tcPr>
            <w:tcW w:w="3361" w:type="dxa"/>
          </w:tcPr>
          <w:p w:rsidR="008F4FD0" w:rsidRPr="00743BBB" w:rsidRDefault="008F4FD0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The deleted phrase is already mentioned in criterion #4</w:t>
            </w:r>
            <w:r w:rsidR="00F03506">
              <w:rPr>
                <w:rFonts w:ascii="Arial" w:hAnsi="Arial" w:cs="Arial"/>
              </w:rPr>
              <w:t>. Moved from #9 to #17.</w:t>
            </w: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3998" w:type="dxa"/>
          </w:tcPr>
          <w:p w:rsidR="008F4FD0" w:rsidRPr="00743BBB" w:rsidRDefault="008F4FD0" w:rsidP="00743BB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743BBB">
              <w:rPr>
                <w:rFonts w:ascii="Arial" w:hAnsi="Arial" w:cs="Arial"/>
              </w:rPr>
              <w:t>Quality Assurance criteria and sub-points</w:t>
            </w:r>
          </w:p>
        </w:tc>
        <w:tc>
          <w:tcPr>
            <w:tcW w:w="3361" w:type="dxa"/>
          </w:tcPr>
          <w:p w:rsidR="008F4FD0" w:rsidRPr="00743BBB" w:rsidRDefault="00F03506" w:rsidP="00743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Moved</w:t>
            </w:r>
            <w:r w:rsidR="008F4FD0" w:rsidRPr="00743BBB">
              <w:rPr>
                <w:rFonts w:ascii="Arial" w:hAnsi="Arial" w:cs="Arial"/>
              </w:rPr>
              <w:t xml:space="preserve"> from #10 to #18</w:t>
            </w:r>
            <w:r>
              <w:rPr>
                <w:rFonts w:ascii="Arial" w:hAnsi="Arial" w:cs="Arial"/>
              </w:rPr>
              <w:t>.</w:t>
            </w: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18.c</w:t>
            </w:r>
          </w:p>
        </w:tc>
        <w:tc>
          <w:tcPr>
            <w:tcW w:w="3998" w:type="dxa"/>
          </w:tcPr>
          <w:p w:rsidR="008F4FD0" w:rsidRPr="00F03506" w:rsidRDefault="008F4FD0" w:rsidP="00743BB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  <w:u w:val="single"/>
              </w:rPr>
              <w:t>Product</w:t>
            </w:r>
            <w:r w:rsidRPr="00743BBB">
              <w:rPr>
                <w:rFonts w:ascii="Arial" w:hAnsi="Arial" w:cs="Arial"/>
              </w:rPr>
              <w:t xml:space="preserve"> </w:t>
            </w:r>
            <w:proofErr w:type="spellStart"/>
            <w:r w:rsidRPr="00743BBB">
              <w:rPr>
                <w:rFonts w:ascii="Arial" w:hAnsi="Arial" w:cs="Arial"/>
                <w:strike/>
              </w:rPr>
              <w:t>C</w:t>
            </w:r>
            <w:r w:rsidR="00F03506" w:rsidRPr="00743BBB">
              <w:rPr>
                <w:rFonts w:ascii="Arial" w:hAnsi="Arial" w:cs="Arial"/>
                <w:u w:val="single"/>
              </w:rPr>
              <w:t>c</w:t>
            </w:r>
            <w:r w:rsidRPr="00743BBB">
              <w:rPr>
                <w:rFonts w:ascii="Arial" w:hAnsi="Arial" w:cs="Arial"/>
              </w:rPr>
              <w:t>omplaints</w:t>
            </w:r>
            <w:proofErr w:type="spellEnd"/>
          </w:p>
        </w:tc>
        <w:tc>
          <w:tcPr>
            <w:tcW w:w="3361" w:type="dxa"/>
          </w:tcPr>
          <w:p w:rsidR="008F4FD0" w:rsidRPr="00743BBB" w:rsidRDefault="008F4FD0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Updated per change to 11.3000 of NMDP Standards</w:t>
            </w:r>
            <w:r w:rsidR="00F03506">
              <w:rPr>
                <w:rFonts w:ascii="Arial" w:hAnsi="Arial" w:cs="Arial"/>
              </w:rPr>
              <w:t>.</w:t>
            </w: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lastRenderedPageBreak/>
              <w:t>12.</w:t>
            </w: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3998" w:type="dxa"/>
          </w:tcPr>
          <w:p w:rsidR="008F4FD0" w:rsidRPr="00743BBB" w:rsidRDefault="008F4FD0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3BBB">
              <w:rPr>
                <w:rFonts w:ascii="Arial" w:hAnsi="Arial" w:cs="Arial"/>
              </w:rPr>
              <w:t xml:space="preserve">Collection </w:t>
            </w:r>
            <w:r w:rsidRPr="00743BBB">
              <w:rPr>
                <w:rFonts w:ascii="Arial" w:hAnsi="Arial" w:cs="Arial"/>
                <w:strike/>
              </w:rPr>
              <w:t>facility</w:t>
            </w:r>
            <w:r w:rsidRPr="00743BBB">
              <w:rPr>
                <w:rFonts w:ascii="Arial" w:hAnsi="Arial" w:cs="Arial"/>
              </w:rPr>
              <w:t xml:space="preserve"> </w:t>
            </w:r>
            <w:r w:rsidRPr="00743BBB">
              <w:rPr>
                <w:rFonts w:ascii="Arial" w:hAnsi="Arial" w:cs="Arial"/>
                <w:u w:val="single"/>
              </w:rPr>
              <w:t>center</w:t>
            </w:r>
            <w:r w:rsidRPr="00743BBB">
              <w:rPr>
                <w:rFonts w:ascii="Arial" w:hAnsi="Arial" w:cs="Arial"/>
              </w:rPr>
              <w:t xml:space="preserve"> must have written policies and procedures in place to ensure the identity, quality and quantity of the collected cells. These must include policies for </w:t>
            </w:r>
            <w:r w:rsidRPr="00743BBB">
              <w:rPr>
                <w:rFonts w:ascii="Arial" w:hAnsi="Arial" w:cs="Arial"/>
                <w:strike/>
              </w:rPr>
              <w:t xml:space="preserve">communication between the requesting registry, collection facility, and cell processing unit regarding the number of cells required and the number of cells able to be obtained </w:t>
            </w:r>
            <w:r w:rsidRPr="00743BBB">
              <w:rPr>
                <w:rFonts w:ascii="Arial" w:hAnsi="Arial" w:cs="Arial"/>
                <w:u w:val="single"/>
              </w:rPr>
              <w:t>prompt transmission of results and completion of NMDP data forms regarding characteristics of the collected product.</w:t>
            </w:r>
          </w:p>
        </w:tc>
        <w:tc>
          <w:tcPr>
            <w:tcW w:w="3361" w:type="dxa"/>
          </w:tcPr>
          <w:p w:rsidR="008F4FD0" w:rsidRPr="00743BBB" w:rsidRDefault="008F4FD0" w:rsidP="00743BBB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743BBB">
              <w:rPr>
                <w:rFonts w:ascii="Arial" w:hAnsi="Arial" w:cs="Arial"/>
                <w:sz w:val="22"/>
                <w:szCs w:val="22"/>
              </w:rPr>
              <w:t>Two modifications:</w:t>
            </w:r>
          </w:p>
          <w:p w:rsidR="008F4FD0" w:rsidRPr="00743BBB" w:rsidRDefault="008F4FD0" w:rsidP="00743BBB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743BBB">
              <w:rPr>
                <w:rFonts w:ascii="Arial" w:hAnsi="Arial" w:cs="Arial"/>
                <w:sz w:val="22"/>
                <w:szCs w:val="22"/>
              </w:rPr>
              <w:t>1) Deleted the communication reference, as this was derived</w:t>
            </w:r>
            <w:r w:rsidR="00F035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BBB">
              <w:rPr>
                <w:rFonts w:ascii="Arial" w:hAnsi="Arial" w:cs="Arial"/>
                <w:sz w:val="22"/>
                <w:szCs w:val="22"/>
              </w:rPr>
              <w:t>from a WMDA Standard on communication that applies to registries, not individual collection facilities.</w:t>
            </w:r>
          </w:p>
          <w:p w:rsidR="008F4FD0" w:rsidRDefault="008F4FD0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 xml:space="preserve">2) </w:t>
            </w:r>
            <w:proofErr w:type="gramStart"/>
            <w:r w:rsidRPr="00743BBB">
              <w:rPr>
                <w:rFonts w:ascii="Arial" w:hAnsi="Arial" w:cs="Arial"/>
              </w:rPr>
              <w:t>added</w:t>
            </w:r>
            <w:proofErr w:type="gramEnd"/>
            <w:r w:rsidRPr="00743BBB">
              <w:rPr>
                <w:rFonts w:ascii="Arial" w:hAnsi="Arial" w:cs="Arial"/>
              </w:rPr>
              <w:t xml:space="preserve"> the requirement for International facilities to submit the NMDP/CIBMTR data form(s) that provide characteristics of the product.</w:t>
            </w:r>
          </w:p>
          <w:p w:rsidR="00F03506" w:rsidRPr="00743BBB" w:rsidRDefault="00F03506" w:rsidP="00743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Moved from #12 to #20.</w:t>
            </w: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3998" w:type="dxa"/>
          </w:tcPr>
          <w:p w:rsidR="008F4FD0" w:rsidRPr="00F03506" w:rsidRDefault="008F4FD0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 xml:space="preserve">Center must promptly report to the NMDP any significant changes in personnel (including but not limited to medical director or coordinator), facilities, accreditation status, FDA registration </w:t>
            </w:r>
            <w:r w:rsidRPr="00743BBB">
              <w:rPr>
                <w:rFonts w:ascii="Arial" w:hAnsi="Arial" w:cs="Arial"/>
                <w:u w:val="single"/>
              </w:rPr>
              <w:t xml:space="preserve">(for </w:t>
            </w:r>
            <w:proofErr w:type="gramStart"/>
            <w:r w:rsidRPr="00743BBB">
              <w:rPr>
                <w:rFonts w:ascii="Arial" w:hAnsi="Arial" w:cs="Arial"/>
                <w:u w:val="single"/>
              </w:rPr>
              <w:t>HPC(</w:t>
            </w:r>
            <w:proofErr w:type="gramEnd"/>
            <w:r w:rsidRPr="00743BBB">
              <w:rPr>
                <w:rFonts w:ascii="Arial" w:hAnsi="Arial" w:cs="Arial"/>
                <w:u w:val="single"/>
              </w:rPr>
              <w:t>A) collections only),</w:t>
            </w:r>
            <w:r w:rsidRPr="00743BBB">
              <w:rPr>
                <w:rFonts w:ascii="Arial" w:hAnsi="Arial" w:cs="Arial"/>
              </w:rPr>
              <w:t xml:space="preserve"> or support services.</w:t>
            </w:r>
          </w:p>
        </w:tc>
        <w:tc>
          <w:tcPr>
            <w:tcW w:w="3361" w:type="dxa"/>
          </w:tcPr>
          <w:p w:rsidR="00761BA3" w:rsidRPr="00743BBB" w:rsidRDefault="008F4FD0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 xml:space="preserve">Clarified that FDA registration applies only to the collection of </w:t>
            </w:r>
            <w:proofErr w:type="gramStart"/>
            <w:r w:rsidRPr="00743BBB">
              <w:rPr>
                <w:rFonts w:ascii="Arial" w:hAnsi="Arial" w:cs="Arial"/>
              </w:rPr>
              <w:t>HPC(</w:t>
            </w:r>
            <w:proofErr w:type="gramEnd"/>
            <w:r w:rsidRPr="00743BBB">
              <w:rPr>
                <w:rFonts w:ascii="Arial" w:hAnsi="Arial" w:cs="Arial"/>
              </w:rPr>
              <w:t>A) products.</w:t>
            </w:r>
            <w:r w:rsidR="00F03506">
              <w:rPr>
                <w:rFonts w:ascii="Arial" w:hAnsi="Arial" w:cs="Arial"/>
              </w:rPr>
              <w:t xml:space="preserve"> </w:t>
            </w:r>
            <w:r w:rsidR="00F03506">
              <w:rPr>
                <w:rFonts w:ascii="Arial" w:hAnsi="Arial" w:cs="Arial"/>
              </w:rPr>
              <w:t>Moved</w:t>
            </w:r>
            <w:r w:rsidR="00F03506" w:rsidRPr="00743BBB">
              <w:rPr>
                <w:rFonts w:ascii="Arial" w:hAnsi="Arial" w:cs="Arial"/>
              </w:rPr>
              <w:t xml:space="preserve"> from #13 to #21.</w:t>
            </w:r>
            <w:r w:rsidR="00F03506">
              <w:rPr>
                <w:rFonts w:ascii="Arial" w:hAnsi="Arial" w:cs="Arial"/>
              </w:rPr>
              <w:t xml:space="preserve"> </w:t>
            </w:r>
          </w:p>
          <w:p w:rsidR="00761BA3" w:rsidRPr="00743BBB" w:rsidRDefault="00761BA3" w:rsidP="00743BBB">
            <w:pPr>
              <w:rPr>
                <w:rFonts w:ascii="Arial" w:hAnsi="Arial" w:cs="Arial"/>
              </w:rPr>
            </w:pP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3998" w:type="dxa"/>
          </w:tcPr>
          <w:p w:rsidR="008F4FD0" w:rsidRPr="00F03506" w:rsidRDefault="008F4FD0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Cellular product complaints or Serious Adverse Events (</w:t>
            </w:r>
            <w:proofErr w:type="spellStart"/>
            <w:r w:rsidRPr="00743BBB">
              <w:rPr>
                <w:rFonts w:ascii="Arial" w:hAnsi="Arial" w:cs="Arial"/>
              </w:rPr>
              <w:t>SAE</w:t>
            </w:r>
            <w:proofErr w:type="spellEnd"/>
            <w:r w:rsidRPr="00743BBB">
              <w:rPr>
                <w:rFonts w:ascii="Arial" w:hAnsi="Arial" w:cs="Arial"/>
              </w:rPr>
              <w:t xml:space="preserve">) impacting the donor and hence potentially the patient’s health must be identified, documented, investigated, and remedial and/or corrective action taken by the collection </w:t>
            </w:r>
            <w:r w:rsidRPr="00743BBB">
              <w:rPr>
                <w:rFonts w:ascii="Arial" w:hAnsi="Arial" w:cs="Arial"/>
                <w:strike/>
              </w:rPr>
              <w:t xml:space="preserve">facility </w:t>
            </w:r>
            <w:r w:rsidRPr="00743BBB">
              <w:rPr>
                <w:rFonts w:ascii="Arial" w:hAnsi="Arial" w:cs="Arial"/>
                <w:u w:val="single"/>
              </w:rPr>
              <w:t>center</w:t>
            </w:r>
            <w:r w:rsidRPr="00743BBB">
              <w:rPr>
                <w:rFonts w:ascii="Arial" w:hAnsi="Arial" w:cs="Arial"/>
              </w:rPr>
              <w:t xml:space="preserve">. The event must be reported to the </w:t>
            </w:r>
            <w:proofErr w:type="spellStart"/>
            <w:r w:rsidRPr="00743BBB">
              <w:rPr>
                <w:rFonts w:ascii="Arial" w:hAnsi="Arial" w:cs="Arial"/>
                <w:strike/>
              </w:rPr>
              <w:t>WMDA’s</w:t>
            </w:r>
            <w:proofErr w:type="spellEnd"/>
            <w:r w:rsidRPr="00743BBB">
              <w:rPr>
                <w:rFonts w:ascii="Arial" w:hAnsi="Arial" w:cs="Arial"/>
                <w:strike/>
              </w:rPr>
              <w:t xml:space="preserve"> SEAR/SPEAR Centralized database </w:t>
            </w:r>
            <w:r w:rsidRPr="00743BBB">
              <w:rPr>
                <w:rFonts w:ascii="Arial" w:hAnsi="Arial" w:cs="Arial"/>
              </w:rPr>
              <w:t>NMDP.</w:t>
            </w:r>
            <w:r w:rsidR="00F03506">
              <w:rPr>
                <w:rFonts w:ascii="Arial" w:hAnsi="Arial" w:cs="Arial"/>
              </w:rPr>
              <w:t xml:space="preserve"> </w:t>
            </w:r>
            <w:proofErr w:type="gramStart"/>
            <w:r w:rsidRPr="00743BBB">
              <w:rPr>
                <w:rFonts w:ascii="Arial" w:hAnsi="Arial" w:cs="Arial"/>
                <w:strike/>
              </w:rPr>
              <w:t>via</w:t>
            </w:r>
            <w:proofErr w:type="gramEnd"/>
            <w:r w:rsidRPr="00743BBB">
              <w:rPr>
                <w:rFonts w:ascii="Arial" w:hAnsi="Arial" w:cs="Arial"/>
                <w:strike/>
              </w:rPr>
              <w:t xml:space="preserve"> the donor/s managing registry.</w:t>
            </w:r>
          </w:p>
        </w:tc>
        <w:tc>
          <w:tcPr>
            <w:tcW w:w="3361" w:type="dxa"/>
          </w:tcPr>
          <w:p w:rsidR="008F4FD0" w:rsidRPr="00743BBB" w:rsidRDefault="008F4FD0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Changed from WMDA to NMDP.</w:t>
            </w:r>
            <w:r w:rsidR="00F03506">
              <w:rPr>
                <w:rFonts w:ascii="Arial" w:hAnsi="Arial" w:cs="Arial"/>
              </w:rPr>
              <w:t xml:space="preserve"> </w:t>
            </w:r>
            <w:r w:rsidRPr="00743BBB">
              <w:rPr>
                <w:rFonts w:ascii="Arial" w:hAnsi="Arial" w:cs="Arial"/>
              </w:rPr>
              <w:t xml:space="preserve">This reference was previously derived from a WMDA Standards that </w:t>
            </w:r>
            <w:r w:rsidR="00F03506" w:rsidRPr="00743BBB">
              <w:rPr>
                <w:rFonts w:ascii="Arial" w:hAnsi="Arial" w:cs="Arial"/>
              </w:rPr>
              <w:t>applied to</w:t>
            </w:r>
            <w:r w:rsidRPr="00743BBB">
              <w:rPr>
                <w:rFonts w:ascii="Arial" w:hAnsi="Arial" w:cs="Arial"/>
              </w:rPr>
              <w:t xml:space="preserve"> a registry, not an individual collection facility.</w:t>
            </w:r>
            <w:r w:rsidR="00F03506">
              <w:rPr>
                <w:rFonts w:ascii="Arial" w:hAnsi="Arial" w:cs="Arial"/>
              </w:rPr>
              <w:t xml:space="preserve"> Moved from #14 to #22.</w:t>
            </w: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3998" w:type="dxa"/>
          </w:tcPr>
          <w:p w:rsidR="008F4FD0" w:rsidRPr="00F03506" w:rsidRDefault="008F4FD0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 xml:space="preserve">Collection </w:t>
            </w:r>
            <w:r w:rsidRPr="00743BBB">
              <w:rPr>
                <w:rFonts w:ascii="Arial" w:hAnsi="Arial" w:cs="Arial"/>
                <w:strike/>
              </w:rPr>
              <w:t>facility</w:t>
            </w:r>
            <w:r w:rsidRPr="00743BBB">
              <w:rPr>
                <w:rFonts w:ascii="Arial" w:hAnsi="Arial" w:cs="Arial"/>
              </w:rPr>
              <w:t xml:space="preserve"> </w:t>
            </w:r>
            <w:r w:rsidRPr="00743BBB">
              <w:rPr>
                <w:rFonts w:ascii="Arial" w:hAnsi="Arial" w:cs="Arial"/>
                <w:u w:val="single"/>
              </w:rPr>
              <w:t>center</w:t>
            </w:r>
            <w:r w:rsidRPr="00743BBB">
              <w:rPr>
                <w:rFonts w:ascii="Arial" w:hAnsi="Arial" w:cs="Arial"/>
              </w:rPr>
              <w:t xml:space="preserve"> must cooperate with any product or adverse event investigation conducted by the NMDP.</w:t>
            </w:r>
          </w:p>
        </w:tc>
        <w:tc>
          <w:tcPr>
            <w:tcW w:w="3361" w:type="dxa"/>
          </w:tcPr>
          <w:p w:rsidR="008F4FD0" w:rsidRPr="00743BBB" w:rsidRDefault="008F4FD0" w:rsidP="00F03506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Terminology change</w:t>
            </w:r>
            <w:r w:rsidR="00F03506">
              <w:rPr>
                <w:rFonts w:ascii="Arial" w:hAnsi="Arial" w:cs="Arial"/>
              </w:rPr>
              <w:t>. M</w:t>
            </w:r>
            <w:r w:rsidRPr="00743BBB">
              <w:rPr>
                <w:rFonts w:ascii="Arial" w:hAnsi="Arial" w:cs="Arial"/>
              </w:rPr>
              <w:t>oved from #15 to #23.</w:t>
            </w: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998" w:type="dxa"/>
          </w:tcPr>
          <w:p w:rsidR="008F4FD0" w:rsidRPr="00F03506" w:rsidRDefault="008F4FD0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mallCaps/>
                <w:strike/>
              </w:rPr>
            </w:pPr>
            <w:r w:rsidRPr="00743BBB">
              <w:rPr>
                <w:rFonts w:ascii="Arial" w:hAnsi="Arial" w:cs="Arial"/>
                <w:strike/>
              </w:rPr>
              <w:t>Cells must be transported in a timely and reliable fashion to meet transplant center requirements for the quality and quantity of the cell produce.</w:t>
            </w:r>
            <w:r w:rsidRPr="00743BBB">
              <w:rPr>
                <w:rFonts w:ascii="Arial" w:hAnsi="Arial" w:cs="Arial"/>
              </w:rPr>
              <w:t xml:space="preserve"> </w:t>
            </w:r>
            <w:r w:rsidRPr="00743BBB">
              <w:rPr>
                <w:rFonts w:ascii="Arial" w:hAnsi="Arial" w:cs="Arial"/>
                <w:u w:val="single"/>
              </w:rPr>
              <w:t>Product</w:t>
            </w:r>
            <w:r w:rsidRPr="00743BBB">
              <w:rPr>
                <w:rFonts w:ascii="Arial" w:hAnsi="Arial" w:cs="Arial"/>
              </w:rPr>
              <w:t xml:space="preserve"> packaging </w:t>
            </w:r>
            <w:r w:rsidRPr="00743BBB">
              <w:rPr>
                <w:rFonts w:ascii="Arial" w:hAnsi="Arial" w:cs="Arial"/>
                <w:u w:val="single"/>
              </w:rPr>
              <w:t>and labeling</w:t>
            </w:r>
            <w:r w:rsidRPr="00743BBB">
              <w:rPr>
                <w:rFonts w:ascii="Arial" w:hAnsi="Arial" w:cs="Arial"/>
              </w:rPr>
              <w:t xml:space="preserve"> must comply with national and international regulations. </w:t>
            </w:r>
            <w:r w:rsidRPr="00743BBB">
              <w:rPr>
                <w:rFonts w:ascii="Arial" w:hAnsi="Arial" w:cs="Arial"/>
                <w:strike/>
              </w:rPr>
              <w:t>Policies and procedures documenting the transport process must be stipulated.</w:t>
            </w:r>
          </w:p>
        </w:tc>
        <w:tc>
          <w:tcPr>
            <w:tcW w:w="3361" w:type="dxa"/>
          </w:tcPr>
          <w:p w:rsidR="008F4FD0" w:rsidRPr="00743BBB" w:rsidRDefault="008F4FD0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Product transport is not the responsibility of the product collection center, so this portion of the criterion was deleted.</w:t>
            </w:r>
            <w:r w:rsidR="00F03506">
              <w:rPr>
                <w:rFonts w:ascii="Arial" w:hAnsi="Arial" w:cs="Arial"/>
              </w:rPr>
              <w:t xml:space="preserve"> </w:t>
            </w:r>
            <w:r w:rsidRPr="00743BBB">
              <w:rPr>
                <w:rFonts w:ascii="Arial" w:hAnsi="Arial" w:cs="Arial"/>
              </w:rPr>
              <w:t>Moved from #16 to #24.</w:t>
            </w: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3998" w:type="dxa"/>
          </w:tcPr>
          <w:p w:rsidR="008F4FD0" w:rsidRPr="00743BBB" w:rsidRDefault="008F4FD0" w:rsidP="00743BB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743BBB">
              <w:rPr>
                <w:rFonts w:ascii="Arial" w:hAnsi="Arial" w:cs="Arial"/>
              </w:rPr>
              <w:t xml:space="preserve">Collection </w:t>
            </w:r>
            <w:r w:rsidRPr="00743BBB">
              <w:rPr>
                <w:rFonts w:ascii="Arial" w:hAnsi="Arial" w:cs="Arial"/>
                <w:strike/>
              </w:rPr>
              <w:t>facility</w:t>
            </w:r>
            <w:r w:rsidRPr="00743BBB">
              <w:rPr>
                <w:rFonts w:ascii="Arial" w:hAnsi="Arial" w:cs="Arial"/>
              </w:rPr>
              <w:t xml:space="preserve"> </w:t>
            </w:r>
            <w:r w:rsidRPr="00743BBB">
              <w:rPr>
                <w:rFonts w:ascii="Arial" w:hAnsi="Arial" w:cs="Arial"/>
                <w:u w:val="single"/>
              </w:rPr>
              <w:t>center</w:t>
            </w:r>
            <w:r w:rsidRPr="00743BBB">
              <w:rPr>
                <w:rFonts w:ascii="Arial" w:hAnsi="Arial" w:cs="Arial"/>
              </w:rPr>
              <w:t xml:space="preserve"> must have appropriate policies and procedures to protect the health and safety of the </w:t>
            </w:r>
            <w:r w:rsidRPr="00743BBB">
              <w:rPr>
                <w:rFonts w:ascii="Arial" w:hAnsi="Arial" w:cs="Arial"/>
              </w:rPr>
              <w:lastRenderedPageBreak/>
              <w:t xml:space="preserve">donor </w:t>
            </w:r>
            <w:r w:rsidRPr="00743BBB">
              <w:rPr>
                <w:rFonts w:ascii="Arial" w:hAnsi="Arial" w:cs="Arial"/>
                <w:strike/>
              </w:rPr>
              <w:t>and of the recipient</w:t>
            </w:r>
            <w:r w:rsidRPr="00743BBB">
              <w:rPr>
                <w:rFonts w:ascii="Arial" w:hAnsi="Arial" w:cs="Arial"/>
              </w:rPr>
              <w:t xml:space="preserve"> if a donor is subjected to a medical intervention (e.g. administration of GCSF) as part of the product collection process.</w:t>
            </w:r>
            <w:r w:rsidR="00F035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1" w:type="dxa"/>
          </w:tcPr>
          <w:p w:rsidR="008F4FD0" w:rsidRPr="00743BBB" w:rsidRDefault="008F4FD0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lastRenderedPageBreak/>
              <w:t>Recipient health and safety are addressed in other criteria. Moved from #17 to #25</w:t>
            </w:r>
            <w:r w:rsidR="00F03506">
              <w:rPr>
                <w:rFonts w:ascii="Arial" w:hAnsi="Arial" w:cs="Arial"/>
              </w:rPr>
              <w:t>.</w:t>
            </w: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8" w:type="dxa"/>
          </w:tcPr>
          <w:p w:rsidR="008F4FD0" w:rsidRPr="00743BBB" w:rsidRDefault="008F4FD0" w:rsidP="00743BB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trike/>
              </w:rPr>
            </w:pPr>
            <w:r w:rsidRPr="00743BBB">
              <w:rPr>
                <w:rFonts w:ascii="Arial" w:hAnsi="Arial" w:cs="Arial"/>
                <w:bCs/>
                <w:strike/>
              </w:rPr>
              <w:t>For centers performing HPC(A) collections:</w:t>
            </w:r>
          </w:p>
          <w:p w:rsidR="008F4FD0" w:rsidRPr="00743BBB" w:rsidRDefault="008F4FD0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trike/>
              </w:rPr>
            </w:pPr>
            <w:r w:rsidRPr="00743BBB">
              <w:rPr>
                <w:rFonts w:ascii="Arial" w:hAnsi="Arial" w:cs="Arial"/>
                <w:bCs/>
                <w:strike/>
              </w:rPr>
              <w:t>These policies should include the procedure to be followed in case of failed mobilization.</w:t>
            </w:r>
          </w:p>
        </w:tc>
        <w:tc>
          <w:tcPr>
            <w:tcW w:w="3361" w:type="dxa"/>
          </w:tcPr>
          <w:p w:rsidR="008F4FD0" w:rsidRPr="00743BBB" w:rsidRDefault="008F4FD0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This is a WMDA standard that refers to the registry’s responsibility.</w:t>
            </w: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3998" w:type="dxa"/>
          </w:tcPr>
          <w:p w:rsidR="008F4FD0" w:rsidRPr="00743BBB" w:rsidRDefault="008F4FD0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</w:rPr>
            </w:pPr>
            <w:r w:rsidRPr="00743BBB">
              <w:rPr>
                <w:rFonts w:ascii="Arial" w:hAnsi="Arial" w:cs="Arial"/>
                <w:u w:val="single"/>
              </w:rPr>
              <w:t>Center must maintain adequate professional and general liability insurance coverage.</w:t>
            </w:r>
          </w:p>
        </w:tc>
        <w:tc>
          <w:tcPr>
            <w:tcW w:w="3361" w:type="dxa"/>
          </w:tcPr>
          <w:p w:rsidR="008F4FD0" w:rsidRPr="00743BBB" w:rsidRDefault="008F4FD0" w:rsidP="00743BBB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743BBB">
              <w:rPr>
                <w:rFonts w:ascii="Arial" w:hAnsi="Arial" w:cs="Arial"/>
                <w:sz w:val="22"/>
                <w:szCs w:val="22"/>
              </w:rPr>
              <w:t>Added to be consistent with other NMDP</w:t>
            </w:r>
            <w:r w:rsidR="00761BA3" w:rsidRPr="00743BBB">
              <w:rPr>
                <w:rFonts w:ascii="Arial" w:hAnsi="Arial" w:cs="Arial"/>
                <w:sz w:val="22"/>
                <w:szCs w:val="22"/>
              </w:rPr>
              <w:t xml:space="preserve"> Participation Criteria.</w:t>
            </w:r>
          </w:p>
        </w:tc>
      </w:tr>
      <w:tr w:rsidR="008F4FD0" w:rsidRPr="00FC1E22" w:rsidTr="00905F13"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8F4FD0" w:rsidRPr="00743BBB" w:rsidRDefault="008F4FD0" w:rsidP="00743BBB">
            <w:pPr>
              <w:jc w:val="center"/>
              <w:rPr>
                <w:rFonts w:ascii="Arial" w:hAnsi="Arial" w:cs="Arial"/>
                <w:b/>
              </w:rPr>
            </w:pPr>
            <w:r w:rsidRPr="00743BBB"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3998" w:type="dxa"/>
          </w:tcPr>
          <w:p w:rsidR="008F4FD0" w:rsidRPr="00743BBB" w:rsidRDefault="008F4FD0" w:rsidP="00743BB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743BBB">
              <w:rPr>
                <w:rFonts w:ascii="Arial" w:hAnsi="Arial" w:cs="Arial"/>
                <w:u w:val="single"/>
              </w:rPr>
              <w:t>Center must provide documentation that it continues to meet NMDP Participation Requirements on an annual basis</w:t>
            </w:r>
            <w:r w:rsidRPr="00743BBB">
              <w:rPr>
                <w:rFonts w:ascii="Arial" w:hAnsi="Arial" w:cs="Arial"/>
              </w:rPr>
              <w:t>.</w:t>
            </w:r>
          </w:p>
        </w:tc>
        <w:tc>
          <w:tcPr>
            <w:tcW w:w="3361" w:type="dxa"/>
          </w:tcPr>
          <w:p w:rsidR="008F4FD0" w:rsidRPr="00743BBB" w:rsidRDefault="008F4FD0" w:rsidP="00743BBB">
            <w:pPr>
              <w:rPr>
                <w:rFonts w:ascii="Arial" w:hAnsi="Arial" w:cs="Arial"/>
              </w:rPr>
            </w:pPr>
            <w:r w:rsidRPr="00743BBB">
              <w:rPr>
                <w:rFonts w:ascii="Arial" w:hAnsi="Arial" w:cs="Arial"/>
              </w:rPr>
              <w:t>Added to be consistent with other NMDP</w:t>
            </w:r>
            <w:r w:rsidR="00F03506">
              <w:rPr>
                <w:rFonts w:ascii="Arial" w:hAnsi="Arial" w:cs="Arial"/>
              </w:rPr>
              <w:t xml:space="preserve"> Participation Criteria. </w:t>
            </w:r>
            <w:r w:rsidRPr="00743BBB">
              <w:rPr>
                <w:rFonts w:ascii="Arial" w:hAnsi="Arial" w:cs="Arial"/>
              </w:rPr>
              <w:t>This refers to the annual network membership survey.</w:t>
            </w:r>
          </w:p>
        </w:tc>
      </w:tr>
    </w:tbl>
    <w:p w:rsidR="00856F72" w:rsidRPr="00FC1E22" w:rsidRDefault="00856F72">
      <w:pPr>
        <w:rPr>
          <w:rFonts w:ascii="Arial" w:hAnsi="Arial" w:cs="Arial"/>
        </w:rPr>
      </w:pPr>
    </w:p>
    <w:sectPr w:rsidR="00856F72" w:rsidRPr="00FC1E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35" w:rsidRDefault="009C6C35" w:rsidP="00215C67">
      <w:pPr>
        <w:spacing w:after="0" w:line="240" w:lineRule="auto"/>
      </w:pPr>
      <w:r>
        <w:separator/>
      </w:r>
    </w:p>
  </w:endnote>
  <w:endnote w:type="continuationSeparator" w:id="0">
    <w:p w:rsidR="009C6C35" w:rsidRDefault="009C6C35" w:rsidP="0021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DE" w:rsidRDefault="00761BA3" w:rsidP="00761B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5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35" w:rsidRDefault="009C6C35" w:rsidP="00215C67">
      <w:pPr>
        <w:spacing w:after="0" w:line="240" w:lineRule="auto"/>
      </w:pPr>
      <w:r>
        <w:separator/>
      </w:r>
    </w:p>
  </w:footnote>
  <w:footnote w:type="continuationSeparator" w:id="0">
    <w:p w:rsidR="009C6C35" w:rsidRDefault="009C6C35" w:rsidP="0021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67" w:rsidRDefault="00215C67" w:rsidP="00743BBB">
    <w:pPr>
      <w:pStyle w:val="Header"/>
      <w:tabs>
        <w:tab w:val="clear" w:pos="9360"/>
        <w:tab w:val="right" w:pos="9270"/>
      </w:tabs>
      <w:ind w:right="-270"/>
      <w:jc w:val="center"/>
      <w:rPr>
        <w:b/>
        <w:sz w:val="24"/>
        <w:szCs w:val="24"/>
      </w:rPr>
    </w:pPr>
    <w:r w:rsidRPr="00D07E71">
      <w:rPr>
        <w:b/>
        <w:sz w:val="24"/>
        <w:szCs w:val="24"/>
      </w:rPr>
      <w:t xml:space="preserve">Summary of Proposed Changes to </w:t>
    </w:r>
    <w:r w:rsidR="00743BBB">
      <w:rPr>
        <w:b/>
        <w:sz w:val="24"/>
        <w:szCs w:val="24"/>
      </w:rPr>
      <w:t xml:space="preserve">A00800, </w:t>
    </w:r>
    <w:r w:rsidRPr="00743BBB">
      <w:rPr>
        <w:b/>
        <w:i/>
        <w:sz w:val="24"/>
        <w:szCs w:val="24"/>
      </w:rPr>
      <w:t>International Collection Center Participation Criteria</w:t>
    </w:r>
  </w:p>
  <w:p w:rsidR="00D07E71" w:rsidRPr="00D07E71" w:rsidRDefault="00D46FDE" w:rsidP="00D07E71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March</w:t>
    </w:r>
    <w:r w:rsidR="00743BBB">
      <w:rPr>
        <w:b/>
        <w:sz w:val="24"/>
        <w:szCs w:val="24"/>
      </w:rPr>
      <w:t xml:space="preserve"> 2018</w:t>
    </w:r>
    <w:r w:rsidR="00D07E71">
      <w:rPr>
        <w:b/>
        <w:sz w:val="24"/>
        <w:szCs w:val="24"/>
      </w:rPr>
      <w:t xml:space="preserve"> (from revision 1 to revision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C1D"/>
    <w:multiLevelType w:val="hybridMultilevel"/>
    <w:tmpl w:val="59688682"/>
    <w:lvl w:ilvl="0" w:tplc="70BA1FA4">
      <w:start w:val="1"/>
      <w:numFmt w:val="lowerLetter"/>
      <w:lvlText w:val="%1."/>
      <w:lvlJc w:val="left"/>
      <w:pPr>
        <w:ind w:left="1083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0D5C2348"/>
    <w:multiLevelType w:val="hybridMultilevel"/>
    <w:tmpl w:val="36A4786C"/>
    <w:lvl w:ilvl="0" w:tplc="D8D05CD2">
      <w:start w:val="1"/>
      <w:numFmt w:val="lowerLetter"/>
      <w:lvlText w:val="%1."/>
      <w:lvlJc w:val="left"/>
      <w:pPr>
        <w:ind w:left="107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4635E4C"/>
    <w:multiLevelType w:val="hybridMultilevel"/>
    <w:tmpl w:val="4F12B9D8"/>
    <w:lvl w:ilvl="0" w:tplc="5B1E1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C0DE8"/>
    <w:multiLevelType w:val="hybridMultilevel"/>
    <w:tmpl w:val="117AE6C6"/>
    <w:lvl w:ilvl="0" w:tplc="CB10AA0C">
      <w:start w:val="1"/>
      <w:numFmt w:val="lowerLetter"/>
      <w:lvlText w:val="%1."/>
      <w:lvlJc w:val="left"/>
      <w:pPr>
        <w:ind w:left="1083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423A663C"/>
    <w:multiLevelType w:val="hybridMultilevel"/>
    <w:tmpl w:val="8B8AAB46"/>
    <w:lvl w:ilvl="0" w:tplc="C7EC4DA8">
      <w:start w:val="19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633F8C"/>
    <w:multiLevelType w:val="hybridMultilevel"/>
    <w:tmpl w:val="510E1440"/>
    <w:lvl w:ilvl="0" w:tplc="5B1E1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F3E44"/>
    <w:multiLevelType w:val="hybridMultilevel"/>
    <w:tmpl w:val="0A805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901F2"/>
    <w:multiLevelType w:val="hybridMultilevel"/>
    <w:tmpl w:val="AC4A2C4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27F77"/>
    <w:multiLevelType w:val="hybridMultilevel"/>
    <w:tmpl w:val="A3BAA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67"/>
    <w:rsid w:val="0008436B"/>
    <w:rsid w:val="00120681"/>
    <w:rsid w:val="00154AA6"/>
    <w:rsid w:val="001A368A"/>
    <w:rsid w:val="00215C67"/>
    <w:rsid w:val="00231EB6"/>
    <w:rsid w:val="00273B29"/>
    <w:rsid w:val="002800F2"/>
    <w:rsid w:val="002C39E3"/>
    <w:rsid w:val="00355126"/>
    <w:rsid w:val="003D26B9"/>
    <w:rsid w:val="003E49D6"/>
    <w:rsid w:val="00426092"/>
    <w:rsid w:val="00446AC5"/>
    <w:rsid w:val="00470C85"/>
    <w:rsid w:val="00485830"/>
    <w:rsid w:val="004E770B"/>
    <w:rsid w:val="004F0D96"/>
    <w:rsid w:val="00506918"/>
    <w:rsid w:val="00530B95"/>
    <w:rsid w:val="005727EA"/>
    <w:rsid w:val="005C7EBD"/>
    <w:rsid w:val="005D477D"/>
    <w:rsid w:val="005E5F00"/>
    <w:rsid w:val="00606AD8"/>
    <w:rsid w:val="006356BE"/>
    <w:rsid w:val="006718FE"/>
    <w:rsid w:val="00694995"/>
    <w:rsid w:val="006D3E07"/>
    <w:rsid w:val="00743BBB"/>
    <w:rsid w:val="00761BA3"/>
    <w:rsid w:val="007A0618"/>
    <w:rsid w:val="00856F72"/>
    <w:rsid w:val="00894BF8"/>
    <w:rsid w:val="008B7BE3"/>
    <w:rsid w:val="008D4A6C"/>
    <w:rsid w:val="008E5366"/>
    <w:rsid w:val="008F4FD0"/>
    <w:rsid w:val="00905F13"/>
    <w:rsid w:val="009251DF"/>
    <w:rsid w:val="009352E3"/>
    <w:rsid w:val="00950188"/>
    <w:rsid w:val="0097635D"/>
    <w:rsid w:val="009B0564"/>
    <w:rsid w:val="009C6C35"/>
    <w:rsid w:val="009F3E48"/>
    <w:rsid w:val="00A03F61"/>
    <w:rsid w:val="00B9700B"/>
    <w:rsid w:val="00BB3594"/>
    <w:rsid w:val="00BE05B2"/>
    <w:rsid w:val="00C4504B"/>
    <w:rsid w:val="00CE7243"/>
    <w:rsid w:val="00CE7592"/>
    <w:rsid w:val="00D06134"/>
    <w:rsid w:val="00D07E71"/>
    <w:rsid w:val="00D46FDE"/>
    <w:rsid w:val="00D84D32"/>
    <w:rsid w:val="00DE6B41"/>
    <w:rsid w:val="00DF3D1D"/>
    <w:rsid w:val="00E853EC"/>
    <w:rsid w:val="00EB277D"/>
    <w:rsid w:val="00EC6C43"/>
    <w:rsid w:val="00F03506"/>
    <w:rsid w:val="00F129BB"/>
    <w:rsid w:val="00F3457A"/>
    <w:rsid w:val="00F8019F"/>
    <w:rsid w:val="00F87A35"/>
    <w:rsid w:val="00FC18A4"/>
    <w:rsid w:val="00F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D268"/>
  <w15:chartTrackingRefBased/>
  <w15:docId w15:val="{04938F7C-4D8A-418C-8DFC-5E0D86B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67"/>
  </w:style>
  <w:style w:type="paragraph" w:styleId="Footer">
    <w:name w:val="footer"/>
    <w:basedOn w:val="Normal"/>
    <w:link w:val="FooterChar"/>
    <w:uiPriority w:val="99"/>
    <w:unhideWhenUsed/>
    <w:rsid w:val="0021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67"/>
  </w:style>
  <w:style w:type="paragraph" w:styleId="BalloonText">
    <w:name w:val="Balloon Text"/>
    <w:basedOn w:val="Normal"/>
    <w:link w:val="BalloonTextChar"/>
    <w:uiPriority w:val="99"/>
    <w:semiHidden/>
    <w:unhideWhenUsed/>
    <w:rsid w:val="0027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8A4"/>
    <w:pPr>
      <w:spacing w:line="256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C1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8A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18A4"/>
    <w:rPr>
      <w:sz w:val="16"/>
      <w:szCs w:val="16"/>
    </w:rPr>
  </w:style>
  <w:style w:type="paragraph" w:styleId="Revision">
    <w:name w:val="Revision"/>
    <w:hidden/>
    <w:uiPriority w:val="99"/>
    <w:semiHidden/>
    <w:rsid w:val="00D46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6D7B-3584-4557-AE44-F3DEC188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4328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Robinett</dc:creator>
  <cp:keywords/>
  <dc:description/>
  <cp:lastModifiedBy>Katie Paulson</cp:lastModifiedBy>
  <cp:revision>36</cp:revision>
  <cp:lastPrinted>2018-02-12T15:27:00Z</cp:lastPrinted>
  <dcterms:created xsi:type="dcterms:W3CDTF">2018-02-08T19:35:00Z</dcterms:created>
  <dcterms:modified xsi:type="dcterms:W3CDTF">2018-03-21T19:18:00Z</dcterms:modified>
</cp:coreProperties>
</file>